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BAAA3" w14:textId="335068DA" w:rsidR="00716C09" w:rsidRPr="00C72E19" w:rsidRDefault="00716C09" w:rsidP="00C72E19">
      <w:pPr>
        <w:ind w:left="567"/>
        <w:contextualSpacing/>
        <w:jc w:val="right"/>
        <w:rPr>
          <w:b/>
          <w:bCs/>
          <w:shd w:val="clear" w:color="auto" w:fill="FFFFFF"/>
        </w:rPr>
      </w:pPr>
      <w:r w:rsidRPr="00C72E19">
        <w:rPr>
          <w:b/>
          <w:bCs/>
          <w:shd w:val="clear" w:color="auto" w:fill="FFFFFF"/>
        </w:rPr>
        <w:t>(Ф 21.01 – 0</w:t>
      </w:r>
      <w:r w:rsidRPr="00C72E19">
        <w:rPr>
          <w:b/>
          <w:bCs/>
          <w:shd w:val="clear" w:color="auto" w:fill="FFFFFF"/>
          <w:lang w:val="ru-RU"/>
        </w:rPr>
        <w:t>3</w:t>
      </w:r>
      <w:r w:rsidRPr="00C72E19">
        <w:rPr>
          <w:b/>
          <w:bCs/>
          <w:shd w:val="clear" w:color="auto" w:fill="FFFFFF"/>
        </w:rPr>
        <w:t>)</w:t>
      </w:r>
    </w:p>
    <w:tbl>
      <w:tblPr>
        <w:tblW w:w="104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3294"/>
        <w:gridCol w:w="3866"/>
      </w:tblGrid>
      <w:tr w:rsidR="00716C09" w:rsidRPr="004F6D99" w14:paraId="16E7D10A" w14:textId="77777777" w:rsidTr="00D66395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14:paraId="331E0934" w14:textId="77777777" w:rsidR="00716C09" w:rsidRPr="004F6D99" w:rsidRDefault="00716C09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4F6D99"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1D406AD7" wp14:editId="4B4F72D3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1" name="Рисунок 1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60" w:type="dxa"/>
            <w:gridSpan w:val="2"/>
            <w:shd w:val="clear" w:color="auto" w:fill="FFFFFF"/>
            <w:vAlign w:val="center"/>
          </w:tcPr>
          <w:p w14:paraId="6F2A09E2" w14:textId="77777777" w:rsidR="00C72E19" w:rsidRPr="0049556A" w:rsidRDefault="00C72E19" w:rsidP="00C72E19">
            <w:pPr>
              <w:spacing w:before="100" w:beforeAutospacing="1" w:after="100" w:afterAutospacing="1"/>
              <w:contextualSpacing/>
              <w:jc w:val="center"/>
              <w:rPr>
                <w:b/>
                <w:shd w:val="clear" w:color="auto" w:fill="FFFFFF"/>
              </w:rPr>
            </w:pPr>
            <w:proofErr w:type="spellStart"/>
            <w:r w:rsidRPr="0049556A">
              <w:rPr>
                <w:b/>
                <w:shd w:val="clear" w:color="auto" w:fill="FFFFFF"/>
              </w:rPr>
              <w:t>Силабус</w:t>
            </w:r>
            <w:proofErr w:type="spellEnd"/>
            <w:r w:rsidRPr="0049556A">
              <w:rPr>
                <w:b/>
                <w:shd w:val="clear" w:color="auto" w:fill="FFFFFF"/>
              </w:rPr>
              <w:t xml:space="preserve"> навчальної дисципліни</w:t>
            </w:r>
          </w:p>
          <w:p w14:paraId="3ACA267D" w14:textId="77777777" w:rsidR="00C72E19" w:rsidRPr="0049556A" w:rsidRDefault="00C72E19" w:rsidP="00C72E19">
            <w:pPr>
              <w:spacing w:before="100" w:beforeAutospacing="1" w:after="100" w:afterAutospacing="1"/>
              <w:contextualSpacing/>
              <w:jc w:val="center"/>
              <w:rPr>
                <w:b/>
                <w:shd w:val="clear" w:color="auto" w:fill="FFFFFF"/>
              </w:rPr>
            </w:pPr>
          </w:p>
          <w:p w14:paraId="7833638C" w14:textId="76B1399E" w:rsidR="00C72E19" w:rsidRPr="0049556A" w:rsidRDefault="00C72E19" w:rsidP="00C72E19">
            <w:pPr>
              <w:spacing w:before="100" w:beforeAutospacing="1" w:after="100" w:afterAutospacing="1"/>
              <w:contextualSpacing/>
              <w:jc w:val="center"/>
              <w:rPr>
                <w:b/>
                <w:shd w:val="clear" w:color="auto" w:fill="FFFFFF"/>
              </w:rPr>
            </w:pPr>
            <w:r w:rsidRPr="0049556A">
              <w:rPr>
                <w:b/>
                <w:shd w:val="clear" w:color="auto" w:fill="FFFFFF"/>
              </w:rPr>
              <w:t>«</w:t>
            </w:r>
            <w:r>
              <w:rPr>
                <w:b/>
                <w:shd w:val="clear" w:color="auto" w:fill="FFFFFF"/>
                <w:lang w:val="en-US"/>
              </w:rPr>
              <w:t>SMM</w:t>
            </w:r>
            <w:r w:rsidRPr="0049556A">
              <w:rPr>
                <w:b/>
                <w:shd w:val="clear" w:color="auto" w:fill="FFFFFF"/>
              </w:rPr>
              <w:t>»</w:t>
            </w:r>
          </w:p>
          <w:p w14:paraId="667EDF67" w14:textId="77777777" w:rsidR="00C72E19" w:rsidRPr="0049556A" w:rsidRDefault="00C72E19" w:rsidP="00C72E19">
            <w:pPr>
              <w:spacing w:before="100" w:beforeAutospacing="1" w:after="100" w:afterAutospacing="1"/>
              <w:contextualSpacing/>
              <w:jc w:val="center"/>
              <w:rPr>
                <w:b/>
                <w:shd w:val="clear" w:color="auto" w:fill="FFFFFF"/>
              </w:rPr>
            </w:pPr>
          </w:p>
          <w:p w14:paraId="2C4D61D6" w14:textId="4CD75565" w:rsidR="00C72E19" w:rsidRDefault="0022629D" w:rsidP="00C72E19">
            <w:pPr>
              <w:spacing w:before="100" w:beforeAutospacing="1" w:after="100" w:afterAutospacing="1"/>
              <w:contextualSpacing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Освітньо-професійна програма «Журналістика</w:t>
            </w:r>
            <w:r w:rsidR="00C72E19" w:rsidRPr="0049556A">
              <w:rPr>
                <w:b/>
                <w:shd w:val="clear" w:color="auto" w:fill="FFFFFF"/>
              </w:rPr>
              <w:t>»</w:t>
            </w:r>
          </w:p>
          <w:p w14:paraId="2FAF2C67" w14:textId="77777777" w:rsidR="00C72E19" w:rsidRPr="0049556A" w:rsidRDefault="00C72E19" w:rsidP="00C72E19">
            <w:pPr>
              <w:spacing w:before="100" w:beforeAutospacing="1" w:after="100" w:afterAutospacing="1"/>
              <w:contextualSpacing/>
              <w:jc w:val="center"/>
              <w:rPr>
                <w:b/>
                <w:shd w:val="clear" w:color="auto" w:fill="FFFFFF"/>
              </w:rPr>
            </w:pPr>
            <w:r w:rsidRPr="0049556A">
              <w:rPr>
                <w:b/>
                <w:shd w:val="clear" w:color="auto" w:fill="FFFFFF"/>
              </w:rPr>
              <w:t>Галузь знань 06 «Журналістика»</w:t>
            </w:r>
          </w:p>
          <w:p w14:paraId="65BCCBEB" w14:textId="6E474734" w:rsidR="00716C09" w:rsidRPr="004F6D99" w:rsidRDefault="00C72E19" w:rsidP="00C72E19">
            <w:pPr>
              <w:contextualSpacing/>
              <w:jc w:val="center"/>
              <w:rPr>
                <w:b/>
                <w:color w:val="000000"/>
                <w:shd w:val="clear" w:color="auto" w:fill="FFFFFF"/>
                <w:lang w:val="ru-RU"/>
              </w:rPr>
            </w:pPr>
            <w:r w:rsidRPr="0049556A">
              <w:rPr>
                <w:b/>
                <w:shd w:val="clear" w:color="auto" w:fill="FFFFFF"/>
              </w:rPr>
              <w:t>Спеціальність 061 «Журналістика»</w:t>
            </w:r>
          </w:p>
        </w:tc>
      </w:tr>
      <w:tr w:rsidR="00716C09" w:rsidRPr="004F6D99" w14:paraId="130445D9" w14:textId="77777777" w:rsidTr="00D66395">
        <w:tc>
          <w:tcPr>
            <w:tcW w:w="3261" w:type="dxa"/>
            <w:shd w:val="clear" w:color="auto" w:fill="FFFFFF"/>
          </w:tcPr>
          <w:p w14:paraId="564B17DE" w14:textId="77777777" w:rsidR="00716C09" w:rsidRPr="004F6D99" w:rsidRDefault="00716C09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4F6D99">
              <w:rPr>
                <w:b/>
                <w:color w:val="000000"/>
                <w:shd w:val="clear" w:color="auto" w:fill="FFFFFF"/>
              </w:rPr>
              <w:t>Рівень вищої освіти</w:t>
            </w:r>
          </w:p>
          <w:p w14:paraId="19DF7212" w14:textId="77777777" w:rsidR="00716C09" w:rsidRPr="004F6D99" w:rsidRDefault="00716C09" w:rsidP="00D66395">
            <w:pPr>
              <w:contextualSpacing/>
              <w:rPr>
                <w:color w:val="000000"/>
                <w:shd w:val="clear" w:color="auto" w:fill="FFFFFF"/>
              </w:rPr>
            </w:pPr>
            <w:r w:rsidRPr="004F6D99">
              <w:rPr>
                <w:color w:val="000000"/>
                <w:shd w:val="clear" w:color="auto" w:fill="FFFFFF"/>
              </w:rPr>
              <w:t>(перший (бакалаврський), другий (магістерський)</w:t>
            </w:r>
          </w:p>
        </w:tc>
        <w:tc>
          <w:tcPr>
            <w:tcW w:w="7160" w:type="dxa"/>
            <w:gridSpan w:val="2"/>
          </w:tcPr>
          <w:p w14:paraId="2C27EEE3" w14:textId="77777777" w:rsidR="00716C09" w:rsidRPr="004F6D99" w:rsidRDefault="00716C09" w:rsidP="00D66395">
            <w:pPr>
              <w:contextualSpacing/>
              <w:rPr>
                <w:color w:val="000000"/>
                <w:shd w:val="clear" w:color="auto" w:fill="FFFFFF"/>
              </w:rPr>
            </w:pPr>
            <w:r w:rsidRPr="004F6D99">
              <w:rPr>
                <w:color w:val="000000"/>
                <w:shd w:val="clear" w:color="auto" w:fill="FFFFFF"/>
              </w:rPr>
              <w:t>Перший бакалаврський рівень вищої освіти</w:t>
            </w:r>
          </w:p>
        </w:tc>
      </w:tr>
      <w:tr w:rsidR="00716C09" w:rsidRPr="004F6D99" w14:paraId="3EE159FD" w14:textId="77777777" w:rsidTr="00D66395">
        <w:tc>
          <w:tcPr>
            <w:tcW w:w="3261" w:type="dxa"/>
            <w:shd w:val="clear" w:color="auto" w:fill="FFFFFF"/>
          </w:tcPr>
          <w:p w14:paraId="25F83EF8" w14:textId="77777777" w:rsidR="00716C09" w:rsidRPr="004F6D99" w:rsidRDefault="00716C09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4F6D99">
              <w:rPr>
                <w:b/>
                <w:color w:val="000000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  <w:gridSpan w:val="2"/>
          </w:tcPr>
          <w:p w14:paraId="3F947F38" w14:textId="77777777" w:rsidR="00716C09" w:rsidRPr="004F6D99" w:rsidRDefault="00716C09" w:rsidP="00D66395">
            <w:pPr>
              <w:contextualSpacing/>
              <w:rPr>
                <w:color w:val="000000"/>
                <w:shd w:val="clear" w:color="auto" w:fill="FFFFFF"/>
              </w:rPr>
            </w:pPr>
            <w:r w:rsidRPr="004F6D99">
              <w:rPr>
                <w:color w:val="000000"/>
                <w:shd w:val="clear" w:color="auto" w:fill="FFFFFF"/>
              </w:rPr>
              <w:t xml:space="preserve">Навчальна дисципліна </w:t>
            </w:r>
            <w:r w:rsidRPr="004F6D99">
              <w:rPr>
                <w:color w:val="000000"/>
                <w:u w:val="single"/>
                <w:shd w:val="clear" w:color="auto" w:fill="FFFFFF"/>
              </w:rPr>
              <w:t>вибіркового</w:t>
            </w:r>
            <w:r w:rsidRPr="004F6D99">
              <w:rPr>
                <w:color w:val="000000"/>
                <w:shd w:val="clear" w:color="auto" w:fill="FFFFFF"/>
              </w:rPr>
              <w:t xml:space="preserve"> компонента ОП</w:t>
            </w:r>
          </w:p>
        </w:tc>
      </w:tr>
      <w:tr w:rsidR="00716C09" w:rsidRPr="004F6D99" w14:paraId="359FC60E" w14:textId="77777777" w:rsidTr="00D66395">
        <w:tc>
          <w:tcPr>
            <w:tcW w:w="3261" w:type="dxa"/>
            <w:shd w:val="clear" w:color="auto" w:fill="FFFFFF"/>
          </w:tcPr>
          <w:p w14:paraId="66462629" w14:textId="77777777" w:rsidR="00716C09" w:rsidRPr="004F6D99" w:rsidRDefault="00716C09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4F6D99">
              <w:rPr>
                <w:b/>
                <w:color w:val="000000"/>
                <w:shd w:val="clear" w:color="auto" w:fill="FFFFFF"/>
              </w:rPr>
              <w:t>Курс</w:t>
            </w:r>
          </w:p>
        </w:tc>
        <w:tc>
          <w:tcPr>
            <w:tcW w:w="7160" w:type="dxa"/>
            <w:gridSpan w:val="2"/>
          </w:tcPr>
          <w:p w14:paraId="2C32D846" w14:textId="202870DC" w:rsidR="00716C09" w:rsidRPr="001514E9" w:rsidRDefault="0022629D" w:rsidP="0022629D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 (четвертий</w:t>
            </w:r>
            <w:r w:rsidR="001514E9" w:rsidRPr="001514E9">
              <w:rPr>
                <w:color w:val="000000"/>
                <w:shd w:val="clear" w:color="auto" w:fill="FFFFFF"/>
              </w:rPr>
              <w:t>)</w:t>
            </w:r>
          </w:p>
        </w:tc>
      </w:tr>
      <w:tr w:rsidR="00716C09" w:rsidRPr="004F6D99" w14:paraId="386EA702" w14:textId="77777777" w:rsidTr="00D66395">
        <w:tc>
          <w:tcPr>
            <w:tcW w:w="3261" w:type="dxa"/>
            <w:shd w:val="clear" w:color="auto" w:fill="FFFFFF"/>
          </w:tcPr>
          <w:p w14:paraId="4D7DCBA5" w14:textId="77777777" w:rsidR="00716C09" w:rsidRPr="004F6D99" w:rsidRDefault="00716C09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4F6D99">
              <w:rPr>
                <w:b/>
                <w:color w:val="000000"/>
                <w:shd w:val="clear" w:color="auto" w:fill="FFFFFF"/>
              </w:rPr>
              <w:t>Семестр</w:t>
            </w:r>
          </w:p>
        </w:tc>
        <w:tc>
          <w:tcPr>
            <w:tcW w:w="7160" w:type="dxa"/>
            <w:gridSpan w:val="2"/>
          </w:tcPr>
          <w:p w14:paraId="6DFA5A7F" w14:textId="24458226" w:rsidR="00716C09" w:rsidRPr="001514E9" w:rsidRDefault="0022629D" w:rsidP="0022629D">
            <w:pPr>
              <w:contextualSpacing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8</w:t>
            </w:r>
            <w:r w:rsidR="001514E9" w:rsidRPr="001514E9">
              <w:rPr>
                <w:color w:val="000000"/>
                <w:shd w:val="clear" w:color="auto" w:fill="FFFFFF"/>
                <w:lang w:val="ru-RU"/>
              </w:rPr>
              <w:t xml:space="preserve"> (</w:t>
            </w:r>
            <w:r>
              <w:rPr>
                <w:color w:val="000000"/>
                <w:shd w:val="clear" w:color="auto" w:fill="FFFFFF"/>
                <w:lang w:val="ru-RU"/>
              </w:rPr>
              <w:t>восьмий</w:t>
            </w:r>
            <w:bookmarkStart w:id="0" w:name="_GoBack"/>
            <w:bookmarkEnd w:id="0"/>
            <w:r w:rsidR="001514E9" w:rsidRPr="001514E9">
              <w:rPr>
                <w:color w:val="000000"/>
                <w:shd w:val="clear" w:color="auto" w:fill="FFFFFF"/>
                <w:lang w:val="ru-RU"/>
              </w:rPr>
              <w:t>)</w:t>
            </w:r>
          </w:p>
        </w:tc>
      </w:tr>
      <w:tr w:rsidR="00716C09" w:rsidRPr="004F6D99" w14:paraId="3A6CA4ED" w14:textId="77777777" w:rsidTr="00D66395">
        <w:tc>
          <w:tcPr>
            <w:tcW w:w="3261" w:type="dxa"/>
            <w:shd w:val="clear" w:color="auto" w:fill="FFFFFF"/>
          </w:tcPr>
          <w:p w14:paraId="0809CEB9" w14:textId="77777777" w:rsidR="00716C09" w:rsidRPr="004F6D99" w:rsidRDefault="00716C09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4F6D99">
              <w:rPr>
                <w:b/>
                <w:color w:val="000000"/>
                <w:shd w:val="clear" w:color="auto" w:fill="FFFFFF"/>
              </w:rPr>
              <w:t xml:space="preserve">Обсяг дисципліни, </w:t>
            </w:r>
          </w:p>
          <w:p w14:paraId="7B4C3E42" w14:textId="77777777" w:rsidR="00716C09" w:rsidRPr="004F6D99" w:rsidRDefault="00716C09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4F6D99">
              <w:rPr>
                <w:b/>
                <w:color w:val="000000"/>
                <w:shd w:val="clear" w:color="auto" w:fill="FFFFFF"/>
              </w:rPr>
              <w:t>кредити ЄКТС</w:t>
            </w:r>
            <w:r w:rsidRPr="004F6D99">
              <w:rPr>
                <w:b/>
                <w:color w:val="000000"/>
                <w:shd w:val="clear" w:color="auto" w:fill="FFFFFF"/>
                <w:lang w:val="ru-RU"/>
              </w:rPr>
              <w:t>/</w:t>
            </w:r>
            <w:r w:rsidRPr="004F6D99">
              <w:rPr>
                <w:b/>
                <w:color w:val="000000"/>
                <w:shd w:val="clear" w:color="auto" w:fill="FFFFFF"/>
              </w:rPr>
              <w:t>години</w:t>
            </w:r>
          </w:p>
        </w:tc>
        <w:tc>
          <w:tcPr>
            <w:tcW w:w="7160" w:type="dxa"/>
            <w:gridSpan w:val="2"/>
          </w:tcPr>
          <w:p w14:paraId="3346B3CE" w14:textId="159C9508" w:rsidR="00716C09" w:rsidRPr="004F6D99" w:rsidRDefault="001514E9" w:rsidP="00D66395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C1540F">
              <w:rPr>
                <w:color w:val="000000"/>
                <w:shd w:val="clear" w:color="auto" w:fill="FFFFFF"/>
              </w:rPr>
              <w:t xml:space="preserve">4 кредити </w:t>
            </w:r>
            <w:r w:rsidRPr="00C1540F">
              <w:rPr>
                <w:color w:val="000000"/>
                <w:shd w:val="clear" w:color="auto" w:fill="FFFFFF"/>
                <w:lang w:val="en-US"/>
              </w:rPr>
              <w:t>/</w:t>
            </w:r>
            <w:r w:rsidRPr="00C1540F">
              <w:rPr>
                <w:color w:val="000000"/>
                <w:shd w:val="clear" w:color="auto" w:fill="FFFFFF"/>
              </w:rPr>
              <w:t xml:space="preserve"> 120 годин</w:t>
            </w:r>
          </w:p>
        </w:tc>
      </w:tr>
      <w:tr w:rsidR="00716C09" w:rsidRPr="004F6D99" w14:paraId="6E374997" w14:textId="77777777" w:rsidTr="00D66395">
        <w:tc>
          <w:tcPr>
            <w:tcW w:w="3261" w:type="dxa"/>
            <w:shd w:val="clear" w:color="auto" w:fill="FFFFFF"/>
          </w:tcPr>
          <w:p w14:paraId="74FFEFB0" w14:textId="77777777" w:rsidR="00716C09" w:rsidRPr="004F6D99" w:rsidRDefault="00716C09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4F6D99">
              <w:rPr>
                <w:b/>
                <w:color w:val="000000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  <w:gridSpan w:val="2"/>
          </w:tcPr>
          <w:p w14:paraId="199B19BE" w14:textId="19BB0446" w:rsidR="00716C09" w:rsidRPr="004F6D99" w:rsidRDefault="001514E9" w:rsidP="00D66395">
            <w:pPr>
              <w:contextualSpacing/>
              <w:rPr>
                <w:color w:val="000000"/>
                <w:shd w:val="clear" w:color="auto" w:fill="FFFFFF"/>
              </w:rPr>
            </w:pPr>
            <w:r w:rsidRPr="004F6D99">
              <w:rPr>
                <w:color w:val="000000"/>
                <w:shd w:val="clear" w:color="auto" w:fill="FFFFFF"/>
              </w:rPr>
              <w:t>У</w:t>
            </w:r>
            <w:r w:rsidR="00716C09" w:rsidRPr="004F6D99">
              <w:rPr>
                <w:color w:val="000000"/>
                <w:shd w:val="clear" w:color="auto" w:fill="FFFFFF"/>
              </w:rPr>
              <w:t>країнська</w:t>
            </w:r>
          </w:p>
        </w:tc>
      </w:tr>
      <w:tr w:rsidR="00716C09" w:rsidRPr="004F6D99" w14:paraId="092518BE" w14:textId="77777777" w:rsidTr="00D66395">
        <w:tc>
          <w:tcPr>
            <w:tcW w:w="3261" w:type="dxa"/>
            <w:shd w:val="clear" w:color="auto" w:fill="FFFFFF"/>
          </w:tcPr>
          <w:p w14:paraId="5A0F0F34" w14:textId="77777777" w:rsidR="00716C09" w:rsidRPr="004F6D99" w:rsidRDefault="00716C09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4F6D99">
              <w:rPr>
                <w:b/>
              </w:rPr>
              <w:t>Що буде вивчатися (предмет вивчення)</w:t>
            </w:r>
          </w:p>
        </w:tc>
        <w:tc>
          <w:tcPr>
            <w:tcW w:w="7160" w:type="dxa"/>
            <w:gridSpan w:val="2"/>
          </w:tcPr>
          <w:p w14:paraId="0EC726B8" w14:textId="77777777" w:rsidR="00716C09" w:rsidRPr="004F6D99" w:rsidRDefault="00716C09" w:rsidP="00D66395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4F6D99">
              <w:t xml:space="preserve">Предметом вивчення цього курсу є </w:t>
            </w:r>
            <w:r w:rsidRPr="004F6D99">
              <w:rPr>
                <w:color w:val="000000"/>
              </w:rPr>
              <w:t xml:space="preserve">ключові компоненти маркетингових комунікацій в соціальних медіа: особливості створення ефективних </w:t>
            </w:r>
            <w:r w:rsidRPr="004F6D99">
              <w:t>стратегій  SMM просування.</w:t>
            </w:r>
          </w:p>
        </w:tc>
      </w:tr>
      <w:tr w:rsidR="00716C09" w:rsidRPr="004F6D99" w14:paraId="6D188669" w14:textId="77777777" w:rsidTr="00D66395">
        <w:tc>
          <w:tcPr>
            <w:tcW w:w="3261" w:type="dxa"/>
            <w:shd w:val="clear" w:color="auto" w:fill="FFFFFF"/>
          </w:tcPr>
          <w:p w14:paraId="6F32F7D4" w14:textId="77777777" w:rsidR="00716C09" w:rsidRPr="004F6D99" w:rsidRDefault="00716C09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4F6D99">
              <w:rPr>
                <w:b/>
              </w:rPr>
              <w:t>Чому це цікаво/треба вивчати (мета)</w:t>
            </w:r>
          </w:p>
        </w:tc>
        <w:tc>
          <w:tcPr>
            <w:tcW w:w="7160" w:type="dxa"/>
            <w:gridSpan w:val="2"/>
          </w:tcPr>
          <w:p w14:paraId="115A72CF" w14:textId="77777777" w:rsidR="00716C09" w:rsidRPr="004F6D99" w:rsidRDefault="00716C09" w:rsidP="00D66395">
            <w:pPr>
              <w:contextualSpacing/>
              <w:jc w:val="both"/>
            </w:pPr>
            <w:r w:rsidRPr="004F6D99">
              <w:t xml:space="preserve">    Навчальна дисципліна спрямована на формування всебічно розвиненої особистості для ефективної професійної діяльності у сучасних умовах глобалізації з метою підвищення ефективності співпраці.</w:t>
            </w:r>
          </w:p>
          <w:p w14:paraId="55F32D2A" w14:textId="77777777" w:rsidR="00716C09" w:rsidRPr="004F6D99" w:rsidRDefault="00716C09" w:rsidP="00D66395">
            <w:pPr>
              <w:contextualSpacing/>
              <w:jc w:val="both"/>
            </w:pPr>
            <w:r w:rsidRPr="004F6D99">
              <w:t>Метою навчальної  дисципліни є:</w:t>
            </w:r>
            <w:r w:rsidRPr="004F6D99">
              <w:rPr>
                <w:color w:val="000000"/>
              </w:rPr>
              <w:t xml:space="preserve"> ознайомлення </w:t>
            </w:r>
            <w:r w:rsidRPr="004F6D99">
              <w:t>студентів із теоретичним знаннями та прак</w:t>
            </w:r>
            <w:r w:rsidRPr="004F6D99">
              <w:softHyphen/>
              <w:t>тичними навичками створення сучасних рекламних кампаній у соціальних мережах з ціллю забезпечення їх максимальної комунікативної ефективності та конкурентоспроможності.</w:t>
            </w:r>
          </w:p>
        </w:tc>
      </w:tr>
      <w:tr w:rsidR="00716C09" w:rsidRPr="004F6D99" w14:paraId="22941103" w14:textId="77777777" w:rsidTr="00D66395">
        <w:tc>
          <w:tcPr>
            <w:tcW w:w="3261" w:type="dxa"/>
            <w:shd w:val="clear" w:color="auto" w:fill="FFFFFF"/>
          </w:tcPr>
          <w:p w14:paraId="60E96866" w14:textId="77777777" w:rsidR="00716C09" w:rsidRPr="004F6D99" w:rsidRDefault="00716C09" w:rsidP="00D66395">
            <w:pPr>
              <w:contextualSpacing/>
              <w:rPr>
                <w:b/>
              </w:rPr>
            </w:pPr>
            <w:r w:rsidRPr="004F6D99">
              <w:rPr>
                <w:b/>
              </w:rPr>
              <w:t>Чому можна навчитися (результати навчання)</w:t>
            </w:r>
          </w:p>
        </w:tc>
        <w:tc>
          <w:tcPr>
            <w:tcW w:w="7160" w:type="dxa"/>
            <w:gridSpan w:val="2"/>
          </w:tcPr>
          <w:p w14:paraId="7556ED70" w14:textId="77777777" w:rsidR="00716C09" w:rsidRPr="004F6D99" w:rsidRDefault="00716C09" w:rsidP="00D66395">
            <w:pPr>
              <w:contextualSpacing/>
              <w:jc w:val="both"/>
            </w:pPr>
            <w:r w:rsidRPr="004F6D99">
              <w:t>Студенти зможуть:</w:t>
            </w:r>
          </w:p>
          <w:p w14:paraId="22DFE078" w14:textId="77777777" w:rsidR="00716C09" w:rsidRPr="004F6D99" w:rsidRDefault="00716C09" w:rsidP="00716C09">
            <w:pPr>
              <w:pStyle w:val="a4"/>
              <w:numPr>
                <w:ilvl w:val="0"/>
                <w:numId w:val="2"/>
              </w:numPr>
              <w:jc w:val="both"/>
            </w:pPr>
            <w:r w:rsidRPr="004F6D99">
              <w:t xml:space="preserve">освоїти основні поняття, тлумачення і терміни у сфері реклами та </w:t>
            </w:r>
            <w:r w:rsidRPr="004F6D99">
              <w:rPr>
                <w:color w:val="000000"/>
              </w:rPr>
              <w:t>Social Media Marketing</w:t>
            </w:r>
            <w:r w:rsidRPr="004F6D99">
              <w:t>;</w:t>
            </w:r>
          </w:p>
          <w:p w14:paraId="01B31BF6" w14:textId="77777777" w:rsidR="00716C09" w:rsidRPr="004F6D99" w:rsidRDefault="00716C09" w:rsidP="00716C09">
            <w:pPr>
              <w:pStyle w:val="a4"/>
              <w:numPr>
                <w:ilvl w:val="0"/>
                <w:numId w:val="2"/>
              </w:numPr>
              <w:jc w:val="both"/>
            </w:pPr>
            <w:r w:rsidRPr="004F6D99">
              <w:t xml:space="preserve">розуміти принципи, функції і завдання </w:t>
            </w:r>
            <w:r w:rsidRPr="004F6D99">
              <w:rPr>
                <w:color w:val="000000"/>
              </w:rPr>
              <w:t xml:space="preserve">Бренд-платформи </w:t>
            </w:r>
            <w:r w:rsidRPr="004F6D99">
              <w:t>у веденні бізнесу;</w:t>
            </w:r>
          </w:p>
          <w:p w14:paraId="4F4460F7" w14:textId="77777777" w:rsidR="00716C09" w:rsidRPr="004F6D99" w:rsidRDefault="00716C09" w:rsidP="00716C09">
            <w:pPr>
              <w:pStyle w:val="a4"/>
              <w:numPr>
                <w:ilvl w:val="0"/>
                <w:numId w:val="2"/>
              </w:numPr>
              <w:jc w:val="both"/>
            </w:pPr>
            <w:r w:rsidRPr="004F6D99">
              <w:t xml:space="preserve">регулювати різні складові </w:t>
            </w:r>
            <w:r w:rsidRPr="004F6D99">
              <w:rPr>
                <w:color w:val="000000"/>
              </w:rPr>
              <w:t>SMM просування</w:t>
            </w:r>
            <w:r w:rsidRPr="004F6D99">
              <w:t>;</w:t>
            </w:r>
          </w:p>
          <w:p w14:paraId="0D48D135" w14:textId="1864E60B" w:rsidR="00716C09" w:rsidRDefault="00716C09" w:rsidP="00716C09">
            <w:pPr>
              <w:pStyle w:val="a4"/>
              <w:numPr>
                <w:ilvl w:val="0"/>
                <w:numId w:val="2"/>
              </w:numPr>
              <w:jc w:val="both"/>
            </w:pPr>
            <w:r w:rsidRPr="004F6D99">
              <w:t>розрізняти принципи побудови креативного контенту на різних платформах;</w:t>
            </w:r>
          </w:p>
          <w:p w14:paraId="71D9F82E" w14:textId="4D4BE237" w:rsidR="009B44E2" w:rsidRPr="004F6D99" w:rsidRDefault="009B44E2" w:rsidP="00DA027D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jc w:val="both"/>
            </w:pPr>
            <w:r w:rsidRPr="004F6D99">
              <w:t xml:space="preserve">створювати </w:t>
            </w:r>
            <w:r w:rsidRPr="004F6D99">
              <w:rPr>
                <w:color w:val="000000"/>
              </w:rPr>
              <w:t>SMM-стратегію залежно від завдань бізнесу;</w:t>
            </w:r>
          </w:p>
          <w:p w14:paraId="3D8E90D5" w14:textId="77777777" w:rsidR="00716C09" w:rsidRPr="004F6D99" w:rsidRDefault="00716C09" w:rsidP="00716C09">
            <w:pPr>
              <w:pStyle w:val="a4"/>
              <w:numPr>
                <w:ilvl w:val="0"/>
                <w:numId w:val="2"/>
              </w:numPr>
              <w:jc w:val="both"/>
            </w:pPr>
            <w:r w:rsidRPr="004F6D99">
              <w:t>аналізувати,  сегментувати, залучати та взаємодіяти з ЦА;</w:t>
            </w:r>
          </w:p>
          <w:p w14:paraId="21570629" w14:textId="77777777" w:rsidR="00716C09" w:rsidRPr="004F6D99" w:rsidRDefault="00716C09" w:rsidP="00716C09">
            <w:pPr>
              <w:pStyle w:val="a4"/>
              <w:numPr>
                <w:ilvl w:val="0"/>
                <w:numId w:val="2"/>
              </w:numPr>
              <w:jc w:val="both"/>
            </w:pPr>
            <w:r w:rsidRPr="004F6D99">
              <w:t xml:space="preserve">осягнути принципи управління, умови ефективності та причини невдач </w:t>
            </w:r>
            <w:r w:rsidRPr="004F6D99">
              <w:rPr>
                <w:iCs/>
              </w:rPr>
              <w:t xml:space="preserve">в </w:t>
            </w:r>
            <w:r w:rsidRPr="004F6D99">
              <w:rPr>
                <w:color w:val="000000"/>
              </w:rPr>
              <w:t>SMM </w:t>
            </w:r>
            <w:r w:rsidRPr="004F6D99">
              <w:rPr>
                <w:iCs/>
              </w:rPr>
              <w:t>процесах.</w:t>
            </w:r>
          </w:p>
        </w:tc>
      </w:tr>
      <w:tr w:rsidR="00716C09" w:rsidRPr="004F6D99" w14:paraId="05E77723" w14:textId="77777777" w:rsidTr="00D66395">
        <w:tc>
          <w:tcPr>
            <w:tcW w:w="3261" w:type="dxa"/>
            <w:shd w:val="clear" w:color="auto" w:fill="FFFFFF"/>
          </w:tcPr>
          <w:p w14:paraId="255D69D2" w14:textId="77777777" w:rsidR="00716C09" w:rsidRPr="004F6D99" w:rsidRDefault="00716C09" w:rsidP="00D66395">
            <w:pPr>
              <w:contextualSpacing/>
              <w:rPr>
                <w:b/>
              </w:rPr>
            </w:pPr>
            <w:r w:rsidRPr="004F6D99">
              <w:rPr>
                <w:b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  <w:gridSpan w:val="2"/>
          </w:tcPr>
          <w:p w14:paraId="0BB16CF1" w14:textId="30A6EF05" w:rsidR="00716C09" w:rsidRDefault="00716C09" w:rsidP="00D66395">
            <w:pPr>
              <w:jc w:val="both"/>
            </w:pPr>
            <w:r w:rsidRPr="004F6D99">
              <w:t xml:space="preserve">У результаті вивчення навчальної дисципліни здобувач вищої освіти набуває наступних </w:t>
            </w:r>
            <w:proofErr w:type="spellStart"/>
            <w:r w:rsidRPr="004F6D99">
              <w:t>компетентностей</w:t>
            </w:r>
            <w:proofErr w:type="spellEnd"/>
            <w:r w:rsidRPr="004F6D99">
              <w:t>:</w:t>
            </w:r>
          </w:p>
          <w:p w14:paraId="374E2F53" w14:textId="77777777" w:rsidR="009B44E2" w:rsidRPr="002372A8" w:rsidRDefault="009B44E2" w:rsidP="009B44E2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/>
              <w:jc w:val="both"/>
            </w:pPr>
            <w:r w:rsidRPr="002372A8">
              <w:t>здатність застосовувати знання в практичних ситуаціях;</w:t>
            </w:r>
          </w:p>
          <w:p w14:paraId="4D7A4B28" w14:textId="77777777" w:rsidR="009B44E2" w:rsidRDefault="009B44E2" w:rsidP="009B44E2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jc w:val="both"/>
            </w:pPr>
            <w:r w:rsidRPr="002372A8">
              <w:t>знання та розуміння предметної області та розуміння професійної діяльності;</w:t>
            </w:r>
          </w:p>
          <w:p w14:paraId="67A22CB9" w14:textId="77777777" w:rsidR="009B44E2" w:rsidRPr="002372A8" w:rsidRDefault="009B44E2" w:rsidP="009B44E2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jc w:val="both"/>
            </w:pPr>
            <w:r>
              <w:lastRenderedPageBreak/>
              <w:t>з</w:t>
            </w:r>
            <w:r w:rsidRPr="00EE634D">
              <w:t>датність генерувати нові ідеї (креативність).</w:t>
            </w:r>
          </w:p>
          <w:p w14:paraId="539AA453" w14:textId="77777777" w:rsidR="009B44E2" w:rsidRDefault="009B44E2" w:rsidP="009B44E2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jc w:val="both"/>
            </w:pPr>
            <w:r w:rsidRPr="002372A8">
              <w:t>здатність формувати інформаційний контент;</w:t>
            </w:r>
          </w:p>
          <w:p w14:paraId="6E9EEC4D" w14:textId="77777777" w:rsidR="009B44E2" w:rsidRPr="00C67D0F" w:rsidRDefault="009B44E2" w:rsidP="009B44E2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jc w:val="both"/>
            </w:pPr>
            <w:r>
              <w:t>з</w:t>
            </w:r>
            <w:r w:rsidRPr="00406362">
              <w:t>датність ефективно просувати створений медійний продукт.</w:t>
            </w:r>
          </w:p>
          <w:p w14:paraId="61DC323E" w14:textId="77777777" w:rsidR="009B44E2" w:rsidRDefault="009B44E2" w:rsidP="009B44E2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jc w:val="both"/>
            </w:pPr>
            <w:r w:rsidRPr="002372A8">
              <w:t>здатність працювати в команді</w:t>
            </w:r>
            <w:r>
              <w:t>;</w:t>
            </w:r>
          </w:p>
          <w:p w14:paraId="7D4973AC" w14:textId="381ADCE3" w:rsidR="00716C09" w:rsidRPr="004F6D99" w:rsidRDefault="009B44E2" w:rsidP="009B44E2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jc w:val="both"/>
            </w:pPr>
            <w:r w:rsidRPr="00EE634D">
              <w:t>Здатність використовувати базові категорії та новітні теорії, концепції, технології і методи у сфері реклами та піару  з урахуванням їх основних форм, застосовувати теоретичні знання щодо функціонування та розвитку комунікаційних технологій</w:t>
            </w:r>
            <w:r w:rsidRPr="002372A8">
              <w:t>.</w:t>
            </w:r>
            <w:r w:rsidRPr="00B81ABA">
              <w:t xml:space="preserve"> </w:t>
            </w:r>
            <w:r w:rsidRPr="002372A8">
              <w:t xml:space="preserve"> </w:t>
            </w:r>
          </w:p>
        </w:tc>
      </w:tr>
      <w:tr w:rsidR="00716C09" w:rsidRPr="004F6D99" w14:paraId="34F26A21" w14:textId="77777777" w:rsidTr="00D66395">
        <w:tc>
          <w:tcPr>
            <w:tcW w:w="3261" w:type="dxa"/>
            <w:shd w:val="clear" w:color="auto" w:fill="FFFFFF"/>
          </w:tcPr>
          <w:p w14:paraId="1BD231B0" w14:textId="77777777" w:rsidR="00716C09" w:rsidRPr="004F6D99" w:rsidRDefault="00716C09" w:rsidP="00D66395">
            <w:pPr>
              <w:contextualSpacing/>
              <w:rPr>
                <w:b/>
              </w:rPr>
            </w:pPr>
            <w:r w:rsidRPr="004F6D99">
              <w:rPr>
                <w:b/>
              </w:rPr>
              <w:lastRenderedPageBreak/>
              <w:t>Навчальна логістика</w:t>
            </w:r>
          </w:p>
        </w:tc>
        <w:tc>
          <w:tcPr>
            <w:tcW w:w="7160" w:type="dxa"/>
            <w:gridSpan w:val="2"/>
          </w:tcPr>
          <w:p w14:paraId="69C8FAB6" w14:textId="77777777" w:rsidR="00716C09" w:rsidRPr="004F6D99" w:rsidRDefault="00716C09" w:rsidP="00D66395">
            <w:pPr>
              <w:contextualSpacing/>
              <w:jc w:val="both"/>
              <w:rPr>
                <w:b/>
              </w:rPr>
            </w:pPr>
            <w:r w:rsidRPr="004F6D99">
              <w:rPr>
                <w:b/>
              </w:rPr>
              <w:t>Зміст дисципліни:</w:t>
            </w:r>
          </w:p>
          <w:p w14:paraId="5E4706C9" w14:textId="77777777" w:rsidR="00716C09" w:rsidRPr="004F6D99" w:rsidRDefault="00716C09" w:rsidP="00D66395">
            <w:pPr>
              <w:contextualSpacing/>
              <w:jc w:val="both"/>
              <w:rPr>
                <w:b/>
              </w:rPr>
            </w:pPr>
            <w:r w:rsidRPr="004F6D99">
              <w:rPr>
                <w:b/>
              </w:rPr>
              <w:t xml:space="preserve">      </w:t>
            </w:r>
            <w:r w:rsidRPr="004F6D99">
              <w:rPr>
                <w:color w:val="000000"/>
              </w:rPr>
              <w:t xml:space="preserve">Вступ та тезаурус. Види реклами в Інтернеті: </w:t>
            </w:r>
            <w:r w:rsidRPr="004F6D99">
              <w:t xml:space="preserve">медійна, контекстна, </w:t>
            </w:r>
            <w:proofErr w:type="spellStart"/>
            <w:r w:rsidRPr="004F6D99">
              <w:t>медійно</w:t>
            </w:r>
            <w:proofErr w:type="spellEnd"/>
            <w:r w:rsidRPr="004F6D99">
              <w:t xml:space="preserve">-контекстна, пошукове просування (SEO), </w:t>
            </w:r>
            <w:r w:rsidRPr="004F6D99">
              <w:rPr>
                <w:color w:val="000000"/>
              </w:rPr>
              <w:t xml:space="preserve">SMM, </w:t>
            </w:r>
            <w:r w:rsidRPr="004F6D99">
              <w:t xml:space="preserve">SMO, </w:t>
            </w:r>
            <w:proofErr w:type="spellStart"/>
            <w:r w:rsidRPr="004F6D99">
              <w:t>віральний</w:t>
            </w:r>
            <w:proofErr w:type="spellEnd"/>
            <w:r w:rsidRPr="004F6D99">
              <w:t xml:space="preserve"> (вірусний) маркетинг, </w:t>
            </w:r>
            <w:proofErr w:type="spellStart"/>
            <w:r w:rsidRPr="004F6D99">
              <w:t>Product</w:t>
            </w:r>
            <w:proofErr w:type="spellEnd"/>
            <w:r w:rsidRPr="004F6D99">
              <w:t xml:space="preserve"> </w:t>
            </w:r>
            <w:proofErr w:type="spellStart"/>
            <w:r w:rsidRPr="004F6D99">
              <w:t>placement</w:t>
            </w:r>
            <w:proofErr w:type="spellEnd"/>
            <w:r w:rsidRPr="004F6D99">
              <w:t xml:space="preserve"> &amp; </w:t>
            </w:r>
            <w:proofErr w:type="spellStart"/>
            <w:r w:rsidRPr="004F6D99">
              <w:t>Ambients</w:t>
            </w:r>
            <w:proofErr w:type="spellEnd"/>
            <w:r w:rsidRPr="004F6D99">
              <w:t xml:space="preserve">. </w:t>
            </w:r>
            <w:r w:rsidRPr="004F6D99">
              <w:rPr>
                <w:color w:val="000000"/>
              </w:rPr>
              <w:t xml:space="preserve">Розвиток та особливості </w:t>
            </w:r>
            <w:proofErr w:type="spellStart"/>
            <w:r w:rsidRPr="004F6D99">
              <w:rPr>
                <w:color w:val="000000"/>
              </w:rPr>
              <w:t>Social</w:t>
            </w:r>
            <w:proofErr w:type="spellEnd"/>
            <w:r w:rsidRPr="004F6D99">
              <w:rPr>
                <w:color w:val="000000"/>
              </w:rPr>
              <w:t xml:space="preserve"> </w:t>
            </w:r>
            <w:proofErr w:type="spellStart"/>
            <w:r w:rsidRPr="004F6D99">
              <w:rPr>
                <w:color w:val="000000"/>
              </w:rPr>
              <w:t>Media</w:t>
            </w:r>
            <w:proofErr w:type="spellEnd"/>
            <w:r w:rsidRPr="004F6D99">
              <w:rPr>
                <w:color w:val="000000"/>
              </w:rPr>
              <w:t xml:space="preserve"> </w:t>
            </w:r>
            <w:proofErr w:type="spellStart"/>
            <w:r w:rsidRPr="004F6D99">
              <w:rPr>
                <w:color w:val="000000"/>
              </w:rPr>
              <w:t>Marketing</w:t>
            </w:r>
            <w:proofErr w:type="spellEnd"/>
            <w:r w:rsidRPr="004F6D99">
              <w:rPr>
                <w:color w:val="000000"/>
              </w:rPr>
              <w:t xml:space="preserve">. Переваги SMM порівняно з іншими видами реклами. </w:t>
            </w:r>
            <w:r w:rsidRPr="004F6D99">
              <w:t xml:space="preserve">Прояви </w:t>
            </w:r>
            <w:proofErr w:type="spellStart"/>
            <w:r w:rsidRPr="004F6D99">
              <w:t>традиційноі</w:t>
            </w:r>
            <w:proofErr w:type="spellEnd"/>
            <w:r w:rsidRPr="004F6D99">
              <w:t xml:space="preserve">̈ реклами в SMM, SMO і SEO. Принципи </w:t>
            </w:r>
            <w:proofErr w:type="spellStart"/>
            <w:r w:rsidRPr="004F6D99">
              <w:t>оптимізаціі</w:t>
            </w:r>
            <w:proofErr w:type="spellEnd"/>
            <w:r w:rsidRPr="004F6D99">
              <w:t xml:space="preserve">̈. </w:t>
            </w:r>
            <w:r w:rsidRPr="004F6D99">
              <w:rPr>
                <w:color w:val="000000"/>
              </w:rPr>
              <w:t xml:space="preserve">Складові SMM-стратегії – від аналітики конкурентної спроможності бренду на ринку до бюджету просування. </w:t>
            </w:r>
            <w:r w:rsidRPr="004F6D99">
              <w:t xml:space="preserve">Поняття та значення бренд-платформ в SMM. Популярні соціальних мережі: загальна характеристика. Основні блог-платформи. </w:t>
            </w:r>
            <w:proofErr w:type="spellStart"/>
            <w:r w:rsidRPr="004F6D99">
              <w:t>Технологїї</w:t>
            </w:r>
            <w:proofErr w:type="spellEnd"/>
            <w:r w:rsidRPr="004F6D99">
              <w:t xml:space="preserve"> мобільних інтернет-ЗМІ. </w:t>
            </w:r>
            <w:r w:rsidRPr="004F6D99">
              <w:rPr>
                <w:bCs/>
              </w:rPr>
              <w:t xml:space="preserve">Принципи підвищення трафіку, конверсії, охоплення та </w:t>
            </w:r>
            <w:proofErr w:type="spellStart"/>
            <w:r w:rsidRPr="004F6D99">
              <w:rPr>
                <w:bCs/>
              </w:rPr>
              <w:t>впізнаваності</w:t>
            </w:r>
            <w:proofErr w:type="spellEnd"/>
            <w:r w:rsidRPr="004F6D99">
              <w:rPr>
                <w:bCs/>
              </w:rPr>
              <w:t xml:space="preserve"> бренду. Особливості та задачі </w:t>
            </w:r>
            <w:proofErr w:type="spellStart"/>
            <w:r w:rsidRPr="004F6D99">
              <w:rPr>
                <w:bCs/>
                <w:color w:val="000000"/>
              </w:rPr>
              <w:t>Placement</w:t>
            </w:r>
            <w:proofErr w:type="spellEnd"/>
            <w:r w:rsidRPr="004F6D99">
              <w:rPr>
                <w:bCs/>
              </w:rPr>
              <w:t xml:space="preserve">. Десять лід-магнітів для утримання аудиторії. </w:t>
            </w:r>
            <w:r w:rsidRPr="004F6D99">
              <w:t xml:space="preserve">Стратегічне значення рекламного креативу. </w:t>
            </w:r>
            <w:r w:rsidRPr="004F6D99">
              <w:rPr>
                <w:color w:val="000000"/>
              </w:rPr>
              <w:t>Психологія контенту (як заробити увагу користувача)</w:t>
            </w:r>
            <w:r w:rsidRPr="004F6D99">
              <w:t xml:space="preserve">. </w:t>
            </w:r>
            <w:r w:rsidRPr="004F6D99">
              <w:rPr>
                <w:color w:val="000000"/>
              </w:rPr>
              <w:t>Вірусний контент</w:t>
            </w:r>
            <w:r w:rsidRPr="004F6D99">
              <w:t>. Копірайтинг та його роль в SMM.</w:t>
            </w:r>
            <w:r w:rsidRPr="004F6D99">
              <w:rPr>
                <w:color w:val="000000" w:themeColor="text1"/>
              </w:rPr>
              <w:t xml:space="preserve"> Дієві способи залучення аудиторії на бренд-платформу та їх характеристики: </w:t>
            </w:r>
            <w:proofErr w:type="spellStart"/>
            <w:r w:rsidRPr="004F6D99">
              <w:rPr>
                <w:color w:val="000000" w:themeColor="text1"/>
              </w:rPr>
              <w:t>френдинг</w:t>
            </w:r>
            <w:proofErr w:type="spellEnd"/>
            <w:r w:rsidRPr="004F6D99">
              <w:rPr>
                <w:color w:val="000000" w:themeColor="text1"/>
              </w:rPr>
              <w:t>, посів, медіа-реклама тощо.</w:t>
            </w:r>
            <w:r w:rsidRPr="004F6D99">
              <w:t xml:space="preserve"> Сутність, цілі та завдання </w:t>
            </w:r>
            <w:proofErr w:type="spellStart"/>
            <w:r w:rsidRPr="004F6D99">
              <w:t>ком</w:t>
            </w:r>
            <w:r w:rsidRPr="004F6D99">
              <w:rPr>
                <w:color w:val="000000" w:themeColor="text1"/>
              </w:rPr>
              <w:t>'</w:t>
            </w:r>
            <w:r w:rsidRPr="004F6D99">
              <w:t>юніті</w:t>
            </w:r>
            <w:proofErr w:type="spellEnd"/>
            <w:r w:rsidRPr="004F6D99">
              <w:t xml:space="preserve"> менеджменту – організація дискусій та створення груп адвокатів бренду</w:t>
            </w:r>
            <w:r w:rsidRPr="004F6D99">
              <w:rPr>
                <w:b/>
                <w:bCs/>
                <w:iCs/>
              </w:rPr>
              <w:t xml:space="preserve">. </w:t>
            </w:r>
            <w:r w:rsidRPr="004F6D99">
              <w:rPr>
                <w:color w:val="000000" w:themeColor="text1"/>
              </w:rPr>
              <w:t xml:space="preserve">Умови успішної </w:t>
            </w:r>
            <w:r w:rsidRPr="004F6D99">
              <w:rPr>
                <w:color w:val="000000"/>
              </w:rPr>
              <w:t>SMM</w:t>
            </w:r>
            <w:r w:rsidRPr="004F6D99">
              <w:rPr>
                <w:color w:val="000000" w:themeColor="text1"/>
              </w:rPr>
              <w:t xml:space="preserve">-кампанії в </w:t>
            </w:r>
            <w:proofErr w:type="spellStart"/>
            <w:r w:rsidRPr="004F6D99">
              <w:rPr>
                <w:color w:val="000000" w:themeColor="text1"/>
              </w:rPr>
              <w:t>соцмережах</w:t>
            </w:r>
            <w:proofErr w:type="spellEnd"/>
            <w:r w:rsidRPr="004F6D99">
              <w:rPr>
                <w:color w:val="000000" w:themeColor="text1"/>
              </w:rPr>
              <w:t xml:space="preserve">. </w:t>
            </w:r>
            <w:r w:rsidRPr="004F6D99">
              <w:t xml:space="preserve">Алгоритм формування бюджету та звітності з урахуванням </w:t>
            </w:r>
            <w:proofErr w:type="spellStart"/>
            <w:r w:rsidRPr="004F6D99">
              <w:t>СТАТУСу</w:t>
            </w:r>
            <w:proofErr w:type="spellEnd"/>
            <w:r w:rsidRPr="004F6D99">
              <w:t>-репорт (календарного плану виконання робіт) та ключових метрик прогресу -</w:t>
            </w:r>
            <w:r w:rsidRPr="004F6D99">
              <w:rPr>
                <w:b/>
              </w:rPr>
              <w:t xml:space="preserve"> </w:t>
            </w:r>
            <w:r w:rsidRPr="004F6D99">
              <w:rPr>
                <w:bCs/>
              </w:rPr>
              <w:t>динаміки та деталізації трафіку за часом/географією/кількісним показниками активності аудиторії.</w:t>
            </w:r>
            <w:r w:rsidRPr="004F6D99">
              <w:rPr>
                <w:b/>
              </w:rPr>
              <w:t xml:space="preserve"> </w:t>
            </w:r>
            <w:r w:rsidRPr="004F6D99">
              <w:t xml:space="preserve">Аналіз та розбір успішних кейсів. </w:t>
            </w:r>
            <w:proofErr w:type="spellStart"/>
            <w:r w:rsidRPr="004F6D99">
              <w:rPr>
                <w:color w:val="000000"/>
              </w:rPr>
              <w:t>Безбюджетні</w:t>
            </w:r>
            <w:proofErr w:type="spellEnd"/>
            <w:r w:rsidRPr="004F6D99">
              <w:rPr>
                <w:color w:val="000000"/>
              </w:rPr>
              <w:t xml:space="preserve"> методи просування.</w:t>
            </w:r>
          </w:p>
          <w:p w14:paraId="65DC31B9" w14:textId="77777777" w:rsidR="00716C09" w:rsidRPr="004F6D99" w:rsidRDefault="00716C09" w:rsidP="00D66395">
            <w:pPr>
              <w:pStyle w:val="a6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proofErr w:type="spellStart"/>
            <w:r w:rsidRPr="004F6D99">
              <w:rPr>
                <w:b/>
                <w:lang w:val="ru-RU"/>
              </w:rPr>
              <w:t>Види</w:t>
            </w:r>
            <w:proofErr w:type="spellEnd"/>
            <w:r w:rsidRPr="004F6D99">
              <w:rPr>
                <w:b/>
                <w:lang w:val="ru-RU"/>
              </w:rPr>
              <w:t xml:space="preserve"> занять: </w:t>
            </w:r>
            <w:proofErr w:type="spellStart"/>
            <w:r w:rsidRPr="004F6D99">
              <w:rPr>
                <w:lang w:val="ru-RU"/>
              </w:rPr>
              <w:t>лекції</w:t>
            </w:r>
            <w:proofErr w:type="spellEnd"/>
            <w:r w:rsidRPr="004F6D99">
              <w:rPr>
                <w:lang w:val="ru-RU"/>
              </w:rPr>
              <w:t xml:space="preserve">, </w:t>
            </w:r>
            <w:proofErr w:type="spellStart"/>
            <w:r w:rsidRPr="004F6D99">
              <w:rPr>
                <w:lang w:val="ru-RU"/>
              </w:rPr>
              <w:t>практичні</w:t>
            </w:r>
            <w:proofErr w:type="spellEnd"/>
            <w:r w:rsidRPr="004F6D99">
              <w:rPr>
                <w:lang w:val="ru-RU"/>
              </w:rPr>
              <w:t xml:space="preserve"> </w:t>
            </w:r>
            <w:proofErr w:type="spellStart"/>
            <w:r w:rsidRPr="004F6D99">
              <w:rPr>
                <w:lang w:val="ru-RU"/>
              </w:rPr>
              <w:t>заняття</w:t>
            </w:r>
            <w:proofErr w:type="spellEnd"/>
            <w:r w:rsidRPr="004F6D99">
              <w:rPr>
                <w:lang w:val="ru-RU"/>
              </w:rPr>
              <w:t xml:space="preserve">, </w:t>
            </w:r>
            <w:proofErr w:type="spellStart"/>
            <w:r w:rsidRPr="004F6D99">
              <w:rPr>
                <w:lang w:val="ru-RU"/>
              </w:rPr>
              <w:t>самостійна</w:t>
            </w:r>
            <w:proofErr w:type="spellEnd"/>
            <w:r w:rsidRPr="004F6D99">
              <w:rPr>
                <w:lang w:val="ru-RU"/>
              </w:rPr>
              <w:t xml:space="preserve"> робота</w:t>
            </w:r>
            <w:r w:rsidRPr="004F6D99">
              <w:rPr>
                <w:lang w:val="uk-UA"/>
              </w:rPr>
              <w:t>.</w:t>
            </w:r>
          </w:p>
          <w:p w14:paraId="4B6C64D7" w14:textId="77777777" w:rsidR="00716C09" w:rsidRPr="004F6D99" w:rsidRDefault="00716C09" w:rsidP="00D66395">
            <w:pPr>
              <w:jc w:val="both"/>
              <w:rPr>
                <w:b/>
              </w:rPr>
            </w:pPr>
            <w:r w:rsidRPr="004F6D99">
              <w:rPr>
                <w:b/>
              </w:rPr>
              <w:t xml:space="preserve">Методи навчання: </w:t>
            </w:r>
            <w:r w:rsidRPr="004F6D99">
              <w:t xml:space="preserve">навчальні дискусії, аналіз </w:t>
            </w:r>
            <w:r w:rsidRPr="004F6D99">
              <w:rPr>
                <w:lang w:val="en-US"/>
              </w:rPr>
              <w:t>SMM</w:t>
            </w:r>
            <w:r w:rsidRPr="004F6D99">
              <w:t>-кейсів, мозкова атака, підготовка власного проекту стратегії-просування бренду</w:t>
            </w:r>
            <w:r w:rsidRPr="004F6D99">
              <w:rPr>
                <w:bCs/>
              </w:rPr>
              <w:t>.</w:t>
            </w:r>
          </w:p>
          <w:p w14:paraId="1E29641D" w14:textId="026061B3" w:rsidR="00716C09" w:rsidRPr="004F6D99" w:rsidRDefault="00716C09" w:rsidP="00777BF8">
            <w:pPr>
              <w:pStyle w:val="p3"/>
              <w:shd w:val="clear" w:color="auto" w:fill="FFFFFF"/>
              <w:spacing w:before="0" w:beforeAutospacing="0" w:after="0" w:afterAutospacing="0"/>
              <w:contextualSpacing/>
              <w:jc w:val="both"/>
            </w:pPr>
            <w:proofErr w:type="spellStart"/>
            <w:r w:rsidRPr="004F6D99">
              <w:rPr>
                <w:b/>
              </w:rPr>
              <w:t>Форми</w:t>
            </w:r>
            <w:proofErr w:type="spellEnd"/>
            <w:r w:rsidRPr="004F6D99">
              <w:rPr>
                <w:b/>
              </w:rPr>
              <w:t xml:space="preserve"> </w:t>
            </w:r>
            <w:proofErr w:type="spellStart"/>
            <w:r w:rsidRPr="004F6D99">
              <w:rPr>
                <w:b/>
              </w:rPr>
              <w:t>навчання</w:t>
            </w:r>
            <w:proofErr w:type="spellEnd"/>
            <w:r w:rsidRPr="004F6D99">
              <w:rPr>
                <w:b/>
              </w:rPr>
              <w:t xml:space="preserve">: </w:t>
            </w:r>
            <w:proofErr w:type="spellStart"/>
            <w:r w:rsidRPr="004F6D99">
              <w:t>денна</w:t>
            </w:r>
            <w:proofErr w:type="spellEnd"/>
            <w:r w:rsidRPr="004F6D99">
              <w:t xml:space="preserve"> </w:t>
            </w:r>
          </w:p>
        </w:tc>
      </w:tr>
      <w:tr w:rsidR="00716C09" w:rsidRPr="004F6D99" w14:paraId="3DA2BF08" w14:textId="77777777" w:rsidTr="00D66395">
        <w:tc>
          <w:tcPr>
            <w:tcW w:w="3261" w:type="dxa"/>
            <w:shd w:val="clear" w:color="auto" w:fill="FFFFFF"/>
          </w:tcPr>
          <w:p w14:paraId="52DE334D" w14:textId="77777777" w:rsidR="00716C09" w:rsidRPr="004F6D99" w:rsidRDefault="00716C09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4F6D99">
              <w:rPr>
                <w:b/>
                <w:color w:val="000000"/>
                <w:shd w:val="clear" w:color="auto" w:fill="FFFFFF"/>
              </w:rPr>
              <w:t>Пререквізити</w:t>
            </w:r>
            <w:proofErr w:type="spellEnd"/>
          </w:p>
        </w:tc>
        <w:tc>
          <w:tcPr>
            <w:tcW w:w="7160" w:type="dxa"/>
            <w:gridSpan w:val="2"/>
          </w:tcPr>
          <w:p w14:paraId="3162FD78" w14:textId="5C7B123E" w:rsidR="00716C09" w:rsidRPr="004F6D99" w:rsidRDefault="00716C09" w:rsidP="00D66395">
            <w:pPr>
              <w:contextualSpacing/>
              <w:jc w:val="both"/>
              <w:rPr>
                <w:b/>
                <w:color w:val="000000"/>
                <w:shd w:val="clear" w:color="auto" w:fill="FFFFFF"/>
              </w:rPr>
            </w:pPr>
            <w:r w:rsidRPr="004F6D99">
              <w:t xml:space="preserve"> «</w:t>
            </w:r>
            <w:r w:rsidR="004A4F83">
              <w:t>Інтернет реклама</w:t>
            </w:r>
            <w:r w:rsidRPr="004F6D99">
              <w:t>», «</w:t>
            </w:r>
            <w:proofErr w:type="spellStart"/>
            <w:r w:rsidR="004A4F83">
              <w:t>Таргетована</w:t>
            </w:r>
            <w:proofErr w:type="spellEnd"/>
            <w:r w:rsidR="004A4F83">
              <w:t xml:space="preserve"> реклама</w:t>
            </w:r>
            <w:r w:rsidRPr="004F6D99">
              <w:t xml:space="preserve">», </w:t>
            </w:r>
            <w:r w:rsidR="004A4F83">
              <w:t>«</w:t>
            </w:r>
            <w:proofErr w:type="spellStart"/>
            <w:r w:rsidR="004A4F83">
              <w:t>Брендинг</w:t>
            </w:r>
            <w:proofErr w:type="spellEnd"/>
            <w:r w:rsidR="004A4F83">
              <w:t xml:space="preserve">», </w:t>
            </w:r>
            <w:r w:rsidRPr="004F6D99">
              <w:t>«</w:t>
            </w:r>
            <w:proofErr w:type="spellStart"/>
            <w:r w:rsidRPr="004F6D99">
              <w:t>Копірайтинг</w:t>
            </w:r>
            <w:proofErr w:type="spellEnd"/>
            <w:r w:rsidRPr="004F6D99">
              <w:t>».</w:t>
            </w:r>
          </w:p>
        </w:tc>
      </w:tr>
      <w:tr w:rsidR="00716C09" w:rsidRPr="004F6D99" w14:paraId="73012D63" w14:textId="77777777" w:rsidTr="00D66395">
        <w:tc>
          <w:tcPr>
            <w:tcW w:w="3261" w:type="dxa"/>
            <w:shd w:val="clear" w:color="auto" w:fill="FFFFFF"/>
          </w:tcPr>
          <w:p w14:paraId="278778F7" w14:textId="77777777" w:rsidR="00716C09" w:rsidRPr="004F6D99" w:rsidRDefault="00716C09" w:rsidP="00D66395">
            <w:pPr>
              <w:contextualSpacing/>
              <w:rPr>
                <w:b/>
              </w:rPr>
            </w:pPr>
            <w:proofErr w:type="spellStart"/>
            <w:r w:rsidRPr="004F6D99">
              <w:rPr>
                <w:b/>
                <w:color w:val="000000"/>
                <w:shd w:val="clear" w:color="auto" w:fill="FFFFFF"/>
              </w:rPr>
              <w:t>Пореквізити</w:t>
            </w:r>
            <w:proofErr w:type="spellEnd"/>
          </w:p>
        </w:tc>
        <w:tc>
          <w:tcPr>
            <w:tcW w:w="7160" w:type="dxa"/>
            <w:gridSpan w:val="2"/>
          </w:tcPr>
          <w:p w14:paraId="13385428" w14:textId="6F453D48" w:rsidR="00716C09" w:rsidRPr="004F6D99" w:rsidRDefault="00716C09" w:rsidP="00D66395">
            <w:pPr>
              <w:pStyle w:val="22"/>
              <w:tabs>
                <w:tab w:val="left" w:pos="784"/>
                <w:tab w:val="left" w:pos="851"/>
              </w:tabs>
              <w:ind w:firstLine="0"/>
              <w:rPr>
                <w:sz w:val="24"/>
                <w:szCs w:val="24"/>
                <w:lang w:val="uk-UA"/>
              </w:rPr>
            </w:pPr>
            <w:r w:rsidRPr="004F6D99">
              <w:rPr>
                <w:sz w:val="24"/>
                <w:szCs w:val="24"/>
                <w:lang w:val="uk-UA"/>
              </w:rPr>
              <w:t>вивченні таких курсів, як «</w:t>
            </w:r>
            <w:r w:rsidR="007022AB">
              <w:rPr>
                <w:sz w:val="24"/>
                <w:szCs w:val="24"/>
                <w:lang w:val="uk-UA"/>
              </w:rPr>
              <w:t>Мультимедійні технології в рекламі</w:t>
            </w:r>
            <w:r w:rsidRPr="004F6D99">
              <w:rPr>
                <w:sz w:val="24"/>
                <w:szCs w:val="24"/>
                <w:lang w:val="uk-UA"/>
              </w:rPr>
              <w:t>», «</w:t>
            </w:r>
            <w:r w:rsidR="007022AB">
              <w:rPr>
                <w:sz w:val="24"/>
                <w:szCs w:val="24"/>
                <w:lang w:val="uk-UA"/>
              </w:rPr>
              <w:t xml:space="preserve">Реклама та піар у </w:t>
            </w:r>
            <w:proofErr w:type="spellStart"/>
            <w:r w:rsidR="007022AB">
              <w:rPr>
                <w:sz w:val="24"/>
                <w:szCs w:val="24"/>
                <w:lang w:val="uk-UA"/>
              </w:rPr>
              <w:t>діджитал</w:t>
            </w:r>
            <w:proofErr w:type="spellEnd"/>
            <w:r w:rsidR="007022AB">
              <w:rPr>
                <w:sz w:val="24"/>
                <w:szCs w:val="24"/>
                <w:lang w:val="uk-UA"/>
              </w:rPr>
              <w:t xml:space="preserve"> просторі</w:t>
            </w:r>
            <w:r w:rsidRPr="004F6D99">
              <w:rPr>
                <w:sz w:val="24"/>
                <w:szCs w:val="24"/>
                <w:lang w:val="uk-UA"/>
              </w:rPr>
              <w:t>», «</w:t>
            </w:r>
            <w:r w:rsidR="007022AB">
              <w:rPr>
                <w:sz w:val="24"/>
                <w:szCs w:val="24"/>
                <w:lang w:val="uk-UA"/>
              </w:rPr>
              <w:t>Контент-маркетинг</w:t>
            </w:r>
            <w:r w:rsidRPr="004F6D99">
              <w:rPr>
                <w:sz w:val="24"/>
                <w:szCs w:val="24"/>
                <w:lang w:val="uk-UA"/>
              </w:rPr>
              <w:t>»</w:t>
            </w:r>
            <w:r w:rsidR="004A4F83">
              <w:rPr>
                <w:sz w:val="24"/>
                <w:szCs w:val="24"/>
                <w:lang w:val="uk-UA"/>
              </w:rPr>
              <w:t xml:space="preserve">. </w:t>
            </w:r>
            <w:r w:rsidR="004A4F83" w:rsidRPr="004F6D99">
              <w:rPr>
                <w:sz w:val="24"/>
                <w:szCs w:val="24"/>
                <w:lang w:val="uk-UA"/>
              </w:rPr>
              <w:t xml:space="preserve">Знання з дисципліни можуть бути використані при </w:t>
            </w:r>
            <w:r w:rsidRPr="004F6D99">
              <w:rPr>
                <w:sz w:val="24"/>
                <w:szCs w:val="24"/>
                <w:lang w:val="uk-UA"/>
              </w:rPr>
              <w:t>написанні кваліфікаційних робіт.</w:t>
            </w:r>
          </w:p>
        </w:tc>
      </w:tr>
      <w:tr w:rsidR="00716C09" w:rsidRPr="004F6D99" w14:paraId="72A4F805" w14:textId="77777777" w:rsidTr="00D66395">
        <w:tc>
          <w:tcPr>
            <w:tcW w:w="3261" w:type="dxa"/>
            <w:shd w:val="clear" w:color="auto" w:fill="FFFFFF"/>
          </w:tcPr>
          <w:p w14:paraId="0F372B46" w14:textId="77777777" w:rsidR="00716C09" w:rsidRPr="004F6D99" w:rsidRDefault="00716C09" w:rsidP="00D66395">
            <w:pPr>
              <w:contextualSpacing/>
              <w:rPr>
                <w:b/>
              </w:rPr>
            </w:pPr>
            <w:r w:rsidRPr="004F6D99">
              <w:rPr>
                <w:b/>
              </w:rPr>
              <w:t>Інформаційне забезпечення</w:t>
            </w:r>
          </w:p>
          <w:p w14:paraId="5283DD18" w14:textId="77777777" w:rsidR="00716C09" w:rsidRPr="004F6D99" w:rsidRDefault="00716C09" w:rsidP="00D66395">
            <w:pPr>
              <w:contextualSpacing/>
              <w:rPr>
                <w:b/>
              </w:rPr>
            </w:pPr>
            <w:r w:rsidRPr="004F6D99">
              <w:rPr>
                <w:b/>
              </w:rPr>
              <w:t xml:space="preserve">з </w:t>
            </w:r>
            <w:proofErr w:type="spellStart"/>
            <w:r w:rsidRPr="004F6D99">
              <w:rPr>
                <w:b/>
              </w:rPr>
              <w:t>репозитарію</w:t>
            </w:r>
            <w:proofErr w:type="spellEnd"/>
            <w:r w:rsidRPr="004F6D99">
              <w:rPr>
                <w:b/>
              </w:rPr>
              <w:t xml:space="preserve"> та фонду НТБ НАУ</w:t>
            </w:r>
          </w:p>
        </w:tc>
        <w:tc>
          <w:tcPr>
            <w:tcW w:w="7160" w:type="dxa"/>
            <w:gridSpan w:val="2"/>
          </w:tcPr>
          <w:p w14:paraId="27C5B232" w14:textId="77777777" w:rsidR="00716C09" w:rsidRPr="00FD6EEC" w:rsidRDefault="00716C09" w:rsidP="00D66395">
            <w:pPr>
              <w:contextualSpacing/>
              <w:jc w:val="both"/>
              <w:rPr>
                <w:b/>
                <w:iCs/>
                <w:color w:val="000000" w:themeColor="text1"/>
              </w:rPr>
            </w:pPr>
            <w:r w:rsidRPr="00FD6EEC">
              <w:rPr>
                <w:b/>
                <w:iCs/>
                <w:color w:val="000000" w:themeColor="text1"/>
              </w:rPr>
              <w:t>Навчальна та наукова література:</w:t>
            </w:r>
          </w:p>
          <w:p w14:paraId="3FD82535" w14:textId="51CB2ED8" w:rsidR="00EC4F52" w:rsidRPr="00260B08" w:rsidRDefault="00EC4F52" w:rsidP="00EC4F52">
            <w:pPr>
              <w:jc w:val="both"/>
            </w:pPr>
            <w:r w:rsidRPr="00260B08">
              <w:t xml:space="preserve">1. Бойчук І. Інтернет в маркетингу : підручник / І. Бойчук, О. Музика. – К. : Центр </w:t>
            </w:r>
            <w:proofErr w:type="spellStart"/>
            <w:r w:rsidRPr="00260B08">
              <w:t>навч</w:t>
            </w:r>
            <w:proofErr w:type="spellEnd"/>
            <w:r w:rsidRPr="00260B08">
              <w:t>. літ., 2010. – 512 с.</w:t>
            </w:r>
          </w:p>
          <w:p w14:paraId="621849BA" w14:textId="77777777" w:rsidR="00EC4F52" w:rsidRPr="00260B08" w:rsidRDefault="00EC4F52" w:rsidP="00EC4F52">
            <w:pPr>
              <w:jc w:val="both"/>
            </w:pPr>
            <w:r>
              <w:lastRenderedPageBreak/>
              <w:t>2</w:t>
            </w:r>
            <w:r w:rsidRPr="00260B08">
              <w:t>.</w:t>
            </w:r>
            <w:r>
              <w:t xml:space="preserve"> </w:t>
            </w:r>
            <w:proofErr w:type="spellStart"/>
            <w:r w:rsidRPr="00260B08">
              <w:t>Ілляшенко</w:t>
            </w:r>
            <w:proofErr w:type="spellEnd"/>
            <w:r w:rsidRPr="00260B08">
              <w:t xml:space="preserve">, С.М., </w:t>
            </w:r>
            <w:proofErr w:type="spellStart"/>
            <w:r w:rsidRPr="00260B08">
              <w:t>Рудь</w:t>
            </w:r>
            <w:proofErr w:type="spellEnd"/>
            <w:r w:rsidRPr="00260B08">
              <w:t xml:space="preserve">, М.П. Новітні види маркетингу в умовах </w:t>
            </w:r>
            <w:proofErr w:type="spellStart"/>
            <w:r w:rsidRPr="00260B08">
              <w:t>виперджаючого</w:t>
            </w:r>
            <w:proofErr w:type="spellEnd"/>
            <w:r w:rsidRPr="00260B08">
              <w:t xml:space="preserve"> розвитку: еволюція, сутність, умови застосування / С. </w:t>
            </w:r>
            <w:proofErr w:type="spellStart"/>
            <w:r w:rsidRPr="00260B08">
              <w:t>Ілляшенко</w:t>
            </w:r>
            <w:proofErr w:type="spellEnd"/>
            <w:r w:rsidRPr="00260B08">
              <w:t xml:space="preserve">, М. </w:t>
            </w:r>
            <w:proofErr w:type="spellStart"/>
            <w:r w:rsidRPr="00260B08">
              <w:t>Рудь</w:t>
            </w:r>
            <w:proofErr w:type="spellEnd"/>
            <w:r w:rsidRPr="00260B08">
              <w:t xml:space="preserve">. – </w:t>
            </w:r>
            <w:proofErr w:type="spellStart"/>
            <w:r w:rsidRPr="00260B08">
              <w:t>Науковии</w:t>
            </w:r>
            <w:proofErr w:type="spellEnd"/>
            <w:r w:rsidRPr="00260B08">
              <w:t>̆ вісник Ужгородського університету. Серія «Економіка», 24. –2019. – С. 37-42.</w:t>
            </w:r>
          </w:p>
          <w:p w14:paraId="58D15EDA" w14:textId="77777777" w:rsidR="00EC4F52" w:rsidRPr="00260B08" w:rsidRDefault="00EC4F52" w:rsidP="00EC4F52">
            <w:pPr>
              <w:jc w:val="both"/>
            </w:pPr>
            <w:r>
              <w:t>3</w:t>
            </w:r>
            <w:r w:rsidRPr="00260B08">
              <w:t>. Литовченко І.Л. Методологічні аспекти Інтернет-маркетингу : монографія. Київ : Наукова думка, 2009. 196 с.</w:t>
            </w:r>
          </w:p>
          <w:p w14:paraId="7330BBD1" w14:textId="77777777" w:rsidR="00EC4F52" w:rsidRPr="00260B08" w:rsidRDefault="00EC4F52" w:rsidP="00EC4F52">
            <w:pPr>
              <w:jc w:val="both"/>
            </w:pPr>
            <w:r>
              <w:t>4</w:t>
            </w:r>
            <w:r w:rsidRPr="00260B08">
              <w:t xml:space="preserve">. Маєвська М.М. </w:t>
            </w:r>
            <w:proofErr w:type="spellStart"/>
            <w:r w:rsidRPr="00260B08">
              <w:t>Емотикони</w:t>
            </w:r>
            <w:proofErr w:type="spellEnd"/>
            <w:r w:rsidRPr="00260B08">
              <w:t xml:space="preserve"> як новий тип сучасної </w:t>
            </w:r>
            <w:r w:rsidRPr="00260B08">
              <w:rPr>
                <w:lang w:val="en-US"/>
              </w:rPr>
              <w:t>digital</w:t>
            </w:r>
            <w:r w:rsidRPr="00260B08">
              <w:t xml:space="preserve">-комунікації / М. Маєвська / </w:t>
            </w:r>
            <w:r w:rsidRPr="00260B08">
              <w:rPr>
                <w:lang w:val="en-US"/>
              </w:rPr>
              <w:t>Modern</w:t>
            </w:r>
            <w:r w:rsidRPr="00260B08">
              <w:t xml:space="preserve"> </w:t>
            </w:r>
            <w:r w:rsidRPr="00260B08">
              <w:rPr>
                <w:lang w:val="en-US"/>
              </w:rPr>
              <w:t>international</w:t>
            </w:r>
            <w:r w:rsidRPr="00260B08">
              <w:t xml:space="preserve"> </w:t>
            </w:r>
            <w:r w:rsidRPr="00260B08">
              <w:rPr>
                <w:lang w:val="en-US"/>
              </w:rPr>
              <w:t>relations</w:t>
            </w:r>
            <w:r w:rsidRPr="00260B08">
              <w:t xml:space="preserve">: </w:t>
            </w:r>
            <w:r w:rsidRPr="00260B08">
              <w:rPr>
                <w:lang w:val="en-US"/>
              </w:rPr>
              <w:t>topical</w:t>
            </w:r>
            <w:r w:rsidRPr="00260B08">
              <w:t xml:space="preserve"> </w:t>
            </w:r>
            <w:r w:rsidRPr="00260B08">
              <w:rPr>
                <w:lang w:val="en-US"/>
              </w:rPr>
              <w:t>problems</w:t>
            </w:r>
            <w:r w:rsidRPr="00260B08">
              <w:t xml:space="preserve"> </w:t>
            </w:r>
            <w:r w:rsidRPr="00260B08">
              <w:rPr>
                <w:lang w:val="en-US"/>
              </w:rPr>
              <w:t>of</w:t>
            </w:r>
            <w:r w:rsidRPr="00260B08">
              <w:t xml:space="preserve"> </w:t>
            </w:r>
            <w:r w:rsidRPr="00260B08">
              <w:rPr>
                <w:lang w:val="en-US"/>
              </w:rPr>
              <w:t>theory</w:t>
            </w:r>
            <w:r w:rsidRPr="00260B08">
              <w:t xml:space="preserve"> </w:t>
            </w:r>
            <w:r w:rsidRPr="00260B08">
              <w:rPr>
                <w:lang w:val="en-US"/>
              </w:rPr>
              <w:t>and</w:t>
            </w:r>
            <w:r w:rsidRPr="00260B08">
              <w:t xml:space="preserve"> </w:t>
            </w:r>
            <w:r w:rsidRPr="00260B08">
              <w:rPr>
                <w:lang w:val="en-US"/>
              </w:rPr>
              <w:t>practice</w:t>
            </w:r>
            <w:r w:rsidRPr="00260B08">
              <w:t xml:space="preserve">: </w:t>
            </w:r>
            <w:r w:rsidRPr="00260B08">
              <w:rPr>
                <w:lang w:val="en-US"/>
              </w:rPr>
              <w:t>collective</w:t>
            </w:r>
            <w:r w:rsidRPr="00260B08">
              <w:t xml:space="preserve"> </w:t>
            </w:r>
            <w:r w:rsidRPr="00260B08">
              <w:rPr>
                <w:lang w:val="en-US"/>
              </w:rPr>
              <w:t>monograph</w:t>
            </w:r>
            <w:r w:rsidRPr="00260B08">
              <w:t xml:space="preserve">. – </w:t>
            </w:r>
            <w:r w:rsidRPr="00260B08">
              <w:rPr>
                <w:lang w:val="en-US"/>
              </w:rPr>
              <w:t>Lodz</w:t>
            </w:r>
            <w:r w:rsidRPr="00260B08">
              <w:t xml:space="preserve">: </w:t>
            </w:r>
            <w:proofErr w:type="spellStart"/>
            <w:r w:rsidRPr="00260B08">
              <w:rPr>
                <w:lang w:val="en-US"/>
              </w:rPr>
              <w:t>Wydawnictwo</w:t>
            </w:r>
            <w:proofErr w:type="spellEnd"/>
            <w:r w:rsidRPr="00260B08">
              <w:t xml:space="preserve"> </w:t>
            </w:r>
            <w:proofErr w:type="spellStart"/>
            <w:r w:rsidRPr="00260B08">
              <w:rPr>
                <w:lang w:val="en-US"/>
              </w:rPr>
              <w:t>Naukowe</w:t>
            </w:r>
            <w:proofErr w:type="spellEnd"/>
            <w:r w:rsidRPr="00260B08">
              <w:t xml:space="preserve"> </w:t>
            </w:r>
            <w:proofErr w:type="spellStart"/>
            <w:r w:rsidRPr="00260B08">
              <w:rPr>
                <w:lang w:val="en-US"/>
              </w:rPr>
              <w:t>Wy</w:t>
            </w:r>
            <w:proofErr w:type="spellEnd"/>
            <w:r w:rsidRPr="00260B08">
              <w:t>ż</w:t>
            </w:r>
            <w:proofErr w:type="spellStart"/>
            <w:r w:rsidRPr="00260B08">
              <w:rPr>
                <w:lang w:val="en-US"/>
              </w:rPr>
              <w:t>szej</w:t>
            </w:r>
            <w:proofErr w:type="spellEnd"/>
            <w:r w:rsidRPr="00260B08">
              <w:t xml:space="preserve"> </w:t>
            </w:r>
            <w:proofErr w:type="spellStart"/>
            <w:r w:rsidRPr="00260B08">
              <w:rPr>
                <w:lang w:val="en-US"/>
              </w:rPr>
              <w:t>Szko</w:t>
            </w:r>
            <w:proofErr w:type="spellEnd"/>
            <w:r w:rsidRPr="00260B08">
              <w:t>ł</w:t>
            </w:r>
            <w:r w:rsidRPr="00260B08">
              <w:rPr>
                <w:lang w:val="en-US"/>
              </w:rPr>
              <w:t>y</w:t>
            </w:r>
            <w:r w:rsidRPr="00260B08">
              <w:t xml:space="preserve"> </w:t>
            </w:r>
            <w:proofErr w:type="spellStart"/>
            <w:r w:rsidRPr="00260B08">
              <w:rPr>
                <w:lang w:val="en-US"/>
              </w:rPr>
              <w:t>Biznesu</w:t>
            </w:r>
            <w:proofErr w:type="spellEnd"/>
            <w:r w:rsidRPr="00260B08">
              <w:t xml:space="preserve"> </w:t>
            </w:r>
            <w:proofErr w:type="spellStart"/>
            <w:r w:rsidRPr="00260B08">
              <w:rPr>
                <w:lang w:val="en-US"/>
              </w:rPr>
              <w:t>i</w:t>
            </w:r>
            <w:proofErr w:type="spellEnd"/>
            <w:r w:rsidRPr="00260B08">
              <w:t xml:space="preserve"> </w:t>
            </w:r>
            <w:proofErr w:type="spellStart"/>
            <w:r w:rsidRPr="00260B08">
              <w:rPr>
                <w:lang w:val="en-US"/>
              </w:rPr>
              <w:t>Nauk</w:t>
            </w:r>
            <w:proofErr w:type="spellEnd"/>
            <w:r w:rsidRPr="00260B08">
              <w:t xml:space="preserve"> </w:t>
            </w:r>
            <w:r w:rsidRPr="00260B08">
              <w:rPr>
                <w:lang w:val="en-US"/>
              </w:rPr>
              <w:t>o</w:t>
            </w:r>
            <w:r w:rsidRPr="00260B08">
              <w:t xml:space="preserve"> </w:t>
            </w:r>
            <w:proofErr w:type="spellStart"/>
            <w:r w:rsidRPr="00260B08">
              <w:rPr>
                <w:lang w:val="en-US"/>
              </w:rPr>
              <w:t>Zdrowiu</w:t>
            </w:r>
            <w:proofErr w:type="spellEnd"/>
            <w:r w:rsidRPr="00260B08">
              <w:t xml:space="preserve"> </w:t>
            </w:r>
            <w:r w:rsidRPr="00260B08">
              <w:rPr>
                <w:lang w:val="en-US"/>
              </w:rPr>
              <w:t>w</w:t>
            </w:r>
            <w:r w:rsidRPr="00260B08">
              <w:t xml:space="preserve"> Ł</w:t>
            </w:r>
            <w:proofErr w:type="spellStart"/>
            <w:r w:rsidRPr="00260B08">
              <w:rPr>
                <w:lang w:val="en-US"/>
              </w:rPr>
              <w:t>odzi</w:t>
            </w:r>
            <w:proofErr w:type="spellEnd"/>
            <w:r w:rsidRPr="00260B08">
              <w:t>, 2021. – Р.316-322.</w:t>
            </w:r>
          </w:p>
          <w:p w14:paraId="2FA22CF9" w14:textId="77777777" w:rsidR="00EC4F52" w:rsidRPr="001B2E4B" w:rsidRDefault="00EC4F52" w:rsidP="00EC4F52">
            <w:pPr>
              <w:jc w:val="both"/>
              <w:rPr>
                <w:color w:val="000000" w:themeColor="text1"/>
              </w:rPr>
            </w:pPr>
            <w:r>
              <w:t>5</w:t>
            </w:r>
            <w:r w:rsidRPr="00260B08">
              <w:t xml:space="preserve">. </w:t>
            </w:r>
            <w:r w:rsidRPr="00260B08">
              <w:rPr>
                <w:color w:val="000000" w:themeColor="text1"/>
              </w:rPr>
              <w:t xml:space="preserve">Маркетинг в галузях і сферах діяльності: підручник і практикум для акад. </w:t>
            </w:r>
            <w:proofErr w:type="spellStart"/>
            <w:r w:rsidRPr="00260B08">
              <w:rPr>
                <w:color w:val="000000" w:themeColor="text1"/>
              </w:rPr>
              <w:t>бакалаврату</w:t>
            </w:r>
            <w:proofErr w:type="spellEnd"/>
            <w:r w:rsidRPr="00260B08">
              <w:rPr>
                <w:color w:val="000000" w:themeColor="text1"/>
              </w:rPr>
              <w:t xml:space="preserve"> / під </w:t>
            </w:r>
            <w:proofErr w:type="spellStart"/>
            <w:r w:rsidRPr="00260B08">
              <w:rPr>
                <w:color w:val="000000" w:themeColor="text1"/>
              </w:rPr>
              <w:t>заг</w:t>
            </w:r>
            <w:proofErr w:type="spellEnd"/>
            <w:r w:rsidRPr="00260B08">
              <w:rPr>
                <w:color w:val="000000" w:themeColor="text1"/>
              </w:rPr>
              <w:t xml:space="preserve">. ред. С. В. Коропової, С. В. </w:t>
            </w:r>
            <w:proofErr w:type="spellStart"/>
            <w:r w:rsidRPr="00260B08">
              <w:rPr>
                <w:color w:val="000000" w:themeColor="text1"/>
              </w:rPr>
              <w:t>Мхітаряна</w:t>
            </w:r>
            <w:proofErr w:type="spellEnd"/>
            <w:r w:rsidRPr="00260B08">
              <w:rPr>
                <w:color w:val="000000" w:themeColor="text1"/>
              </w:rPr>
              <w:t xml:space="preserve">., 2017. – С. 22-45,112-116. </w:t>
            </w:r>
          </w:p>
          <w:p w14:paraId="7BA42398" w14:textId="77777777" w:rsidR="00EC4F52" w:rsidRDefault="00EC4F52" w:rsidP="00EC4F52">
            <w:pPr>
              <w:pStyle w:val="a4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>
              <w:t>6</w:t>
            </w:r>
            <w:r w:rsidRPr="00260B08">
              <w:t xml:space="preserve">. </w:t>
            </w:r>
            <w:r w:rsidRPr="00260B08">
              <w:rPr>
                <w:color w:val="000000" w:themeColor="text1"/>
                <w:shd w:val="clear" w:color="auto" w:fill="FFFFFF"/>
              </w:rPr>
              <w:t xml:space="preserve">Соболєва Любов. Феномен Instagram 2.0. Усі нові фішки / Л. Соболєва. – К. </w:t>
            </w:r>
            <w:r w:rsidRPr="00260B08">
              <w:rPr>
                <w:color w:val="000000" w:themeColor="text1"/>
              </w:rPr>
              <w:t xml:space="preserve"> Book Chef, </w:t>
            </w:r>
            <w:r w:rsidRPr="00260B08">
              <w:rPr>
                <w:color w:val="000000" w:themeColor="text1"/>
                <w:shd w:val="clear" w:color="auto" w:fill="FFFFFF"/>
              </w:rPr>
              <w:t>2018. –330 с.</w:t>
            </w:r>
          </w:p>
          <w:p w14:paraId="62F687EF" w14:textId="77777777" w:rsidR="00EC4F52" w:rsidRPr="00260B08" w:rsidRDefault="00EC4F52" w:rsidP="00EC4F52">
            <w:pPr>
              <w:pStyle w:val="a4"/>
              <w:ind w:left="0"/>
              <w:jc w:val="both"/>
            </w:pPr>
            <w:r>
              <w:rPr>
                <w:color w:val="000000"/>
              </w:rPr>
              <w:t>7</w:t>
            </w:r>
            <w:r w:rsidRPr="00260B08">
              <w:rPr>
                <w:color w:val="000000"/>
              </w:rPr>
              <w:t xml:space="preserve">. Фицпатрик П., Кавасаки Г. Искусство плести социальные сети </w:t>
            </w:r>
            <w:r w:rsidRPr="00260B08">
              <w:rPr>
                <w:color w:val="000000" w:themeColor="text1"/>
              </w:rPr>
              <w:t xml:space="preserve">/ </w:t>
            </w:r>
            <w:hyperlink r:id="rId6" w:history="1">
              <w:r w:rsidRPr="001B2E4B">
                <w:rPr>
                  <w:rStyle w:val="a3"/>
                  <w:rFonts w:eastAsia="Calibri"/>
                  <w:color w:val="000000" w:themeColor="text1"/>
                  <w:u w:val="none"/>
                </w:rPr>
                <w:t>Гай Кавасаки</w:t>
              </w:r>
            </w:hyperlink>
            <w:r w:rsidRPr="001B2E4B">
              <w:rPr>
                <w:color w:val="000000" w:themeColor="text1"/>
                <w:shd w:val="clear" w:color="auto" w:fill="FFFFFF"/>
              </w:rPr>
              <w:t>,</w:t>
            </w:r>
            <w:r w:rsidRPr="001B2E4B">
              <w:rPr>
                <w:rStyle w:val="apple-converted-space"/>
                <w:rFonts w:eastAsia="Calibri"/>
                <w:color w:val="000000" w:themeColor="text1"/>
                <w:shd w:val="clear" w:color="auto" w:fill="FFFFFF"/>
              </w:rPr>
              <w:t> </w:t>
            </w:r>
            <w:hyperlink r:id="rId7" w:history="1">
              <w:r w:rsidRPr="001B2E4B">
                <w:rPr>
                  <w:rStyle w:val="a3"/>
                  <w:rFonts w:eastAsia="Calibri"/>
                  <w:color w:val="000000" w:themeColor="text1"/>
                  <w:u w:val="none"/>
                </w:rPr>
                <w:t>Пег Фицпатрик</w:t>
              </w:r>
            </w:hyperlink>
            <w:r w:rsidRPr="001B2E4B">
              <w:rPr>
                <w:color w:val="000000" w:themeColor="text1"/>
              </w:rPr>
              <w:t>.</w:t>
            </w:r>
            <w:r w:rsidRPr="00260B08">
              <w:rPr>
                <w:color w:val="000000" w:themeColor="text1"/>
              </w:rPr>
              <w:t xml:space="preserve"> – М.: </w:t>
            </w:r>
            <w:r w:rsidRPr="00260B08">
              <w:t>Эксмо</w:t>
            </w:r>
            <w:r w:rsidRPr="00260B08">
              <w:rPr>
                <w:color w:val="000000" w:themeColor="text1"/>
              </w:rPr>
              <w:t>,</w:t>
            </w:r>
            <w:r w:rsidRPr="00260B08">
              <w:rPr>
                <w:color w:val="000000"/>
              </w:rPr>
              <w:t xml:space="preserve"> 2017. </w:t>
            </w:r>
            <w:r w:rsidRPr="00260B08">
              <w:rPr>
                <w:color w:val="000000" w:themeColor="text1"/>
              </w:rPr>
              <w:t xml:space="preserve">— </w:t>
            </w:r>
            <w:r w:rsidRPr="00260B08">
              <w:rPr>
                <w:color w:val="000000"/>
              </w:rPr>
              <w:t>150 с.</w:t>
            </w:r>
          </w:p>
          <w:p w14:paraId="3F0949B0" w14:textId="1C40C492" w:rsidR="00777BF8" w:rsidRPr="00C355E1" w:rsidRDefault="00777BF8" w:rsidP="00EC4F52">
            <w:pPr>
              <w:ind w:right="-710"/>
              <w:jc w:val="both"/>
              <w:rPr>
                <w:color w:val="000000" w:themeColor="text1"/>
              </w:rPr>
            </w:pPr>
          </w:p>
          <w:p w14:paraId="625CB3FC" w14:textId="77777777" w:rsidR="00777BF8" w:rsidRPr="00E275D7" w:rsidRDefault="00777BF8" w:rsidP="00777BF8">
            <w:pPr>
              <w:rPr>
                <w:b/>
                <w:shd w:val="clear" w:color="auto" w:fill="FFFFFF"/>
              </w:rPr>
            </w:pPr>
            <w:proofErr w:type="spellStart"/>
            <w:r w:rsidRPr="00E275D7">
              <w:rPr>
                <w:b/>
                <w:shd w:val="clear" w:color="auto" w:fill="FFFFFF"/>
              </w:rPr>
              <w:t>Репозитарій</w:t>
            </w:r>
            <w:proofErr w:type="spellEnd"/>
            <w:r w:rsidRPr="00E275D7">
              <w:rPr>
                <w:b/>
                <w:shd w:val="clear" w:color="auto" w:fill="FFFFFF"/>
              </w:rPr>
              <w:t xml:space="preserve"> НАУ:</w:t>
            </w:r>
          </w:p>
          <w:p w14:paraId="793B4A79" w14:textId="6E205049" w:rsidR="00777BF8" w:rsidRPr="004F6D99" w:rsidRDefault="00777BF8" w:rsidP="00777BF8">
            <w:pPr>
              <w:jc w:val="both"/>
            </w:pPr>
            <w:r w:rsidRPr="00E275D7">
              <w:rPr>
                <w:i/>
                <w:shd w:val="clear" w:color="auto" w:fill="FFFFFF"/>
              </w:rPr>
              <w:t>https://er.nau.edu.ua/handle/NAU/42874</w:t>
            </w:r>
          </w:p>
        </w:tc>
      </w:tr>
      <w:tr w:rsidR="00716C09" w:rsidRPr="004F6D99" w14:paraId="306FE151" w14:textId="77777777" w:rsidTr="00D66395">
        <w:tc>
          <w:tcPr>
            <w:tcW w:w="3261" w:type="dxa"/>
            <w:shd w:val="clear" w:color="auto" w:fill="FFFFFF"/>
          </w:tcPr>
          <w:p w14:paraId="3DCBBF98" w14:textId="77777777" w:rsidR="00716C09" w:rsidRPr="004F6D99" w:rsidRDefault="00716C09" w:rsidP="00D66395">
            <w:pPr>
              <w:contextualSpacing/>
              <w:rPr>
                <w:b/>
              </w:rPr>
            </w:pPr>
            <w:r w:rsidRPr="004F6D99">
              <w:rPr>
                <w:b/>
              </w:rPr>
              <w:lastRenderedPageBreak/>
              <w:t>Локація та матеріально-технічне забезпечення</w:t>
            </w:r>
          </w:p>
        </w:tc>
        <w:tc>
          <w:tcPr>
            <w:tcW w:w="7160" w:type="dxa"/>
            <w:gridSpan w:val="2"/>
          </w:tcPr>
          <w:p w14:paraId="4C81F3B9" w14:textId="77777777" w:rsidR="00716C09" w:rsidRPr="004F6D99" w:rsidRDefault="00716C09" w:rsidP="00D66395">
            <w:pPr>
              <w:contextualSpacing/>
            </w:pPr>
            <w:r w:rsidRPr="004F6D99">
              <w:t>Аудиторний фонд Факультету міжнародних відносин НАУ (7 корпус)</w:t>
            </w:r>
          </w:p>
        </w:tc>
      </w:tr>
      <w:tr w:rsidR="00716C09" w:rsidRPr="004F6D99" w14:paraId="32844181" w14:textId="77777777" w:rsidTr="00D66395">
        <w:tc>
          <w:tcPr>
            <w:tcW w:w="3261" w:type="dxa"/>
            <w:shd w:val="clear" w:color="auto" w:fill="FFFFFF"/>
          </w:tcPr>
          <w:p w14:paraId="4F23A37C" w14:textId="77777777" w:rsidR="00716C09" w:rsidRPr="004F6D99" w:rsidRDefault="00716C09" w:rsidP="00D66395">
            <w:pPr>
              <w:contextualSpacing/>
              <w:rPr>
                <w:b/>
              </w:rPr>
            </w:pPr>
            <w:r w:rsidRPr="004F6D99">
              <w:rPr>
                <w:b/>
              </w:rPr>
              <w:t>Семестровий контроль, екзаменаційна методика</w:t>
            </w:r>
          </w:p>
        </w:tc>
        <w:tc>
          <w:tcPr>
            <w:tcW w:w="7160" w:type="dxa"/>
            <w:gridSpan w:val="2"/>
          </w:tcPr>
          <w:p w14:paraId="2543BBB1" w14:textId="1977736B" w:rsidR="00716C09" w:rsidRPr="004F6D99" w:rsidRDefault="001514E9" w:rsidP="00D66395">
            <w:pPr>
              <w:contextualSpacing/>
              <w:rPr>
                <w:color w:val="000000"/>
                <w:shd w:val="clear" w:color="auto" w:fill="FFFFFF"/>
              </w:rPr>
            </w:pPr>
            <w:r w:rsidRPr="00A41EEA">
              <w:rPr>
                <w:color w:val="000000"/>
                <w:shd w:val="clear" w:color="auto" w:fill="FFFFFF"/>
              </w:rPr>
              <w:t>Диференційований залік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716C09" w:rsidRPr="004F6D99" w14:paraId="4301E266" w14:textId="77777777" w:rsidTr="00D66395">
        <w:tc>
          <w:tcPr>
            <w:tcW w:w="3261" w:type="dxa"/>
            <w:shd w:val="clear" w:color="auto" w:fill="FFFFFF"/>
          </w:tcPr>
          <w:p w14:paraId="16D1C14A" w14:textId="77777777" w:rsidR="00716C09" w:rsidRPr="004F6D99" w:rsidRDefault="00716C09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4F6D99">
              <w:rPr>
                <w:b/>
                <w:color w:val="000000"/>
                <w:shd w:val="clear" w:color="auto" w:fill="FFFFFF"/>
              </w:rPr>
              <w:t>Кафедра</w:t>
            </w:r>
          </w:p>
        </w:tc>
        <w:tc>
          <w:tcPr>
            <w:tcW w:w="7160" w:type="dxa"/>
            <w:gridSpan w:val="2"/>
          </w:tcPr>
          <w:p w14:paraId="07F0FC0B" w14:textId="77777777" w:rsidR="00716C09" w:rsidRPr="004F6D99" w:rsidRDefault="00716C09" w:rsidP="00D66395">
            <w:pPr>
              <w:contextualSpacing/>
              <w:rPr>
                <w:color w:val="000000"/>
                <w:shd w:val="clear" w:color="auto" w:fill="FFFFFF"/>
              </w:rPr>
            </w:pPr>
            <w:r w:rsidRPr="004F6D99">
              <w:rPr>
                <w:color w:val="000000"/>
                <w:shd w:val="clear" w:color="auto" w:fill="FFFFFF"/>
              </w:rPr>
              <w:t xml:space="preserve">Кафедра </w:t>
            </w:r>
            <w:r w:rsidRPr="004F6D99">
              <w:t>реклами та зв’язків з громадськістю</w:t>
            </w:r>
          </w:p>
        </w:tc>
      </w:tr>
      <w:tr w:rsidR="00716C09" w:rsidRPr="004F6D99" w14:paraId="67FF66A6" w14:textId="77777777" w:rsidTr="00D66395">
        <w:tc>
          <w:tcPr>
            <w:tcW w:w="3261" w:type="dxa"/>
            <w:shd w:val="clear" w:color="auto" w:fill="FFFFFF"/>
          </w:tcPr>
          <w:p w14:paraId="3A5749EF" w14:textId="77777777" w:rsidR="00716C09" w:rsidRPr="004F6D99" w:rsidRDefault="00716C09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4F6D99">
              <w:rPr>
                <w:b/>
                <w:color w:val="000000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  <w:gridSpan w:val="2"/>
          </w:tcPr>
          <w:p w14:paraId="41BC185C" w14:textId="77777777" w:rsidR="00716C09" w:rsidRPr="004F6D99" w:rsidRDefault="00716C09" w:rsidP="00D66395">
            <w:pPr>
              <w:contextualSpacing/>
              <w:rPr>
                <w:color w:val="000000"/>
                <w:shd w:val="clear" w:color="auto" w:fill="FFFFFF"/>
              </w:rPr>
            </w:pPr>
            <w:r w:rsidRPr="004F6D99">
              <w:rPr>
                <w:color w:val="000000"/>
                <w:shd w:val="clear" w:color="auto" w:fill="FFFFFF"/>
              </w:rPr>
              <w:t>Факультет міжнародних відносин</w:t>
            </w:r>
          </w:p>
        </w:tc>
      </w:tr>
      <w:tr w:rsidR="00716C09" w:rsidRPr="004F6D99" w14:paraId="0306B464" w14:textId="77777777" w:rsidTr="00D66395">
        <w:trPr>
          <w:trHeight w:val="2677"/>
        </w:trPr>
        <w:tc>
          <w:tcPr>
            <w:tcW w:w="3261" w:type="dxa"/>
            <w:shd w:val="clear" w:color="auto" w:fill="FFFFFF"/>
          </w:tcPr>
          <w:p w14:paraId="4C11D75B" w14:textId="77777777" w:rsidR="00716C09" w:rsidRPr="004F6D99" w:rsidRDefault="00716C09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4F6D99">
              <w:rPr>
                <w:b/>
                <w:color w:val="000000"/>
                <w:shd w:val="clear" w:color="auto" w:fill="FFFFFF"/>
              </w:rPr>
              <w:t>Викладач</w:t>
            </w:r>
          </w:p>
        </w:tc>
        <w:tc>
          <w:tcPr>
            <w:tcW w:w="3294" w:type="dxa"/>
          </w:tcPr>
          <w:p w14:paraId="637F8ADC" w14:textId="77777777" w:rsidR="00716C09" w:rsidRPr="004F6D99" w:rsidRDefault="00716C09" w:rsidP="00D66395">
            <w:pPr>
              <w:contextualSpacing/>
              <w:rPr>
                <w:b/>
                <w:color w:val="FF0000"/>
              </w:rPr>
            </w:pPr>
            <w:r w:rsidRPr="004F6D99">
              <w:rPr>
                <w:noProof/>
                <w:lang w:val="ru-RU"/>
              </w:rPr>
              <w:drawing>
                <wp:anchor distT="0" distB="0" distL="114300" distR="114300" simplePos="0" relativeHeight="251660288" behindDoc="0" locked="0" layoutInCell="1" allowOverlap="1" wp14:anchorId="41F4F5C0" wp14:editId="6D848C35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145415</wp:posOffset>
                  </wp:positionV>
                  <wp:extent cx="1968500" cy="196850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yevsk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66" w:type="dxa"/>
          </w:tcPr>
          <w:p w14:paraId="2EFEFABB" w14:textId="77777777" w:rsidR="00716C09" w:rsidRPr="004F6D99" w:rsidRDefault="00716C09" w:rsidP="00D66395">
            <w:pPr>
              <w:contextualSpacing/>
              <w:rPr>
                <w:b/>
              </w:rPr>
            </w:pPr>
            <w:r w:rsidRPr="004F6D99">
              <w:rPr>
                <w:b/>
              </w:rPr>
              <w:t xml:space="preserve">ПІБ викладача </w:t>
            </w:r>
          </w:p>
          <w:p w14:paraId="06E5A57D" w14:textId="77777777" w:rsidR="00716C09" w:rsidRPr="004F6D99" w:rsidRDefault="00716C09" w:rsidP="00D66395">
            <w:pPr>
              <w:contextualSpacing/>
              <w:rPr>
                <w:b/>
              </w:rPr>
            </w:pPr>
            <w:r w:rsidRPr="004F6D99">
              <w:rPr>
                <w:b/>
              </w:rPr>
              <w:t>Маєвська Марина Миколаївна</w:t>
            </w:r>
          </w:p>
          <w:p w14:paraId="330A5FD0" w14:textId="77777777" w:rsidR="00716C09" w:rsidRPr="004F6D99" w:rsidRDefault="00716C09" w:rsidP="00D66395">
            <w:pPr>
              <w:contextualSpacing/>
              <w:jc w:val="both"/>
              <w:rPr>
                <w:b/>
              </w:rPr>
            </w:pPr>
            <w:r w:rsidRPr="004F6D99">
              <w:rPr>
                <w:b/>
              </w:rPr>
              <w:t>Посада: доцент кафедри реклами і зв’язків з громадськістю</w:t>
            </w:r>
            <w:r w:rsidRPr="004F6D99">
              <w:rPr>
                <w:b/>
                <w:color w:val="000000"/>
                <w:shd w:val="clear" w:color="auto" w:fill="FFFFFF"/>
              </w:rPr>
              <w:t xml:space="preserve"> ФМВ</w:t>
            </w:r>
          </w:p>
          <w:p w14:paraId="300A7944" w14:textId="77777777" w:rsidR="00716C09" w:rsidRPr="004F6D99" w:rsidRDefault="00716C09" w:rsidP="00D66395">
            <w:pPr>
              <w:contextualSpacing/>
              <w:rPr>
                <w:b/>
              </w:rPr>
            </w:pPr>
            <w:r w:rsidRPr="004F6D99">
              <w:rPr>
                <w:b/>
              </w:rPr>
              <w:t>Науковий  ступінь: кандидат філософських наук</w:t>
            </w:r>
          </w:p>
          <w:p w14:paraId="1CDB0337" w14:textId="77777777" w:rsidR="00716C09" w:rsidRPr="004F6D99" w:rsidRDefault="00716C09" w:rsidP="00D66395">
            <w:pPr>
              <w:contextualSpacing/>
              <w:rPr>
                <w:b/>
              </w:rPr>
            </w:pPr>
            <w:r w:rsidRPr="004F6D99">
              <w:rPr>
                <w:b/>
              </w:rPr>
              <w:t xml:space="preserve">Вчене звання: </w:t>
            </w:r>
          </w:p>
          <w:p w14:paraId="191722D5" w14:textId="77777777" w:rsidR="00716C09" w:rsidRPr="004F6D99" w:rsidRDefault="00716C09" w:rsidP="00D66395">
            <w:pPr>
              <w:contextualSpacing/>
              <w:rPr>
                <w:b/>
              </w:rPr>
            </w:pPr>
            <w:proofErr w:type="spellStart"/>
            <w:r w:rsidRPr="004F6D99">
              <w:rPr>
                <w:b/>
              </w:rPr>
              <w:t>Профайл</w:t>
            </w:r>
            <w:proofErr w:type="spellEnd"/>
            <w:r w:rsidRPr="004F6D99">
              <w:rPr>
                <w:b/>
              </w:rPr>
              <w:t xml:space="preserve"> викладача: </w:t>
            </w:r>
          </w:p>
          <w:p w14:paraId="27A014A8" w14:textId="77777777" w:rsidR="00716C09" w:rsidRPr="004F6D99" w:rsidRDefault="0022629D" w:rsidP="00D66395">
            <w:pPr>
              <w:contextualSpacing/>
              <w:rPr>
                <w:rStyle w:val="a3"/>
              </w:rPr>
            </w:pPr>
            <w:hyperlink r:id="rId9" w:history="1">
              <w:r w:rsidR="00716C09" w:rsidRPr="004F6D99">
                <w:rPr>
                  <w:rStyle w:val="a3"/>
                </w:rPr>
                <w:t>http://fmv.nau.edu.ua/structure/department_ua/k_rzg/професорсько-викладацький-склад/</w:t>
              </w:r>
            </w:hyperlink>
          </w:p>
          <w:p w14:paraId="2E90F509" w14:textId="77777777" w:rsidR="001514E9" w:rsidRPr="00A41EEA" w:rsidRDefault="001514E9" w:rsidP="001514E9">
            <w:pPr>
              <w:contextualSpacing/>
              <w:rPr>
                <w:b/>
              </w:rPr>
            </w:pPr>
            <w:proofErr w:type="spellStart"/>
            <w:r w:rsidRPr="00A41EEA">
              <w:rPr>
                <w:b/>
              </w:rPr>
              <w:t>Тел</w:t>
            </w:r>
            <w:proofErr w:type="spellEnd"/>
            <w:r w:rsidRPr="00A41EEA">
              <w:rPr>
                <w:b/>
              </w:rPr>
              <w:t xml:space="preserve">.: </w:t>
            </w:r>
            <w:r w:rsidRPr="00A41EEA">
              <w:rPr>
                <w:bCs/>
              </w:rPr>
              <w:t>68-09</w:t>
            </w:r>
          </w:p>
          <w:p w14:paraId="0A152E45" w14:textId="77777777" w:rsidR="001514E9" w:rsidRPr="00A41EEA" w:rsidRDefault="001514E9" w:rsidP="001514E9">
            <w:pPr>
              <w:contextualSpacing/>
              <w:rPr>
                <w:b/>
              </w:rPr>
            </w:pPr>
            <w:r w:rsidRPr="00A41EEA">
              <w:rPr>
                <w:b/>
              </w:rPr>
              <w:t>E-</w:t>
            </w:r>
            <w:proofErr w:type="spellStart"/>
            <w:r w:rsidRPr="00A41EEA">
              <w:rPr>
                <w:b/>
              </w:rPr>
              <w:t>mail</w:t>
            </w:r>
            <w:proofErr w:type="spellEnd"/>
            <w:r w:rsidRPr="00A41EEA">
              <w:rPr>
                <w:b/>
              </w:rPr>
              <w:t xml:space="preserve">: </w:t>
            </w:r>
            <w:hyperlink r:id="rId10" w:history="1">
              <w:r w:rsidRPr="00A41EEA">
                <w:rPr>
                  <w:rStyle w:val="a3"/>
                  <w:shd w:val="clear" w:color="auto" w:fill="FFFFFF"/>
                </w:rPr>
                <w:t>maryna.maievska@npp.nau.edu.ua</w:t>
              </w:r>
            </w:hyperlink>
          </w:p>
          <w:p w14:paraId="3ED16B1B" w14:textId="699CB1EE" w:rsidR="00716C09" w:rsidRPr="004F6D99" w:rsidRDefault="001514E9" w:rsidP="001514E9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A41EEA">
              <w:rPr>
                <w:b/>
              </w:rPr>
              <w:t>Робоче місце:</w:t>
            </w:r>
            <w:r w:rsidRPr="00A41EEA">
              <w:rPr>
                <w:bCs/>
              </w:rPr>
              <w:t>7. 216</w:t>
            </w:r>
          </w:p>
        </w:tc>
      </w:tr>
      <w:tr w:rsidR="00716C09" w:rsidRPr="004F6D99" w14:paraId="4012DDD8" w14:textId="77777777" w:rsidTr="00D66395">
        <w:tc>
          <w:tcPr>
            <w:tcW w:w="3261" w:type="dxa"/>
            <w:shd w:val="clear" w:color="auto" w:fill="FFFFFF"/>
          </w:tcPr>
          <w:p w14:paraId="3343220B" w14:textId="77777777" w:rsidR="00716C09" w:rsidRPr="004F6D99" w:rsidRDefault="00716C09" w:rsidP="00D66395">
            <w:pPr>
              <w:contextualSpacing/>
              <w:rPr>
                <w:b/>
              </w:rPr>
            </w:pPr>
            <w:r w:rsidRPr="004F6D99">
              <w:rPr>
                <w:b/>
              </w:rPr>
              <w:t>Оригінальність навчальної дисципліни</w:t>
            </w:r>
          </w:p>
        </w:tc>
        <w:tc>
          <w:tcPr>
            <w:tcW w:w="7160" w:type="dxa"/>
            <w:gridSpan w:val="2"/>
          </w:tcPr>
          <w:p w14:paraId="317DBEF0" w14:textId="77777777" w:rsidR="00716C09" w:rsidRPr="004F6D99" w:rsidRDefault="00716C09" w:rsidP="00D66395">
            <w:pPr>
              <w:contextualSpacing/>
              <w:rPr>
                <w:color w:val="000000"/>
                <w:shd w:val="clear" w:color="auto" w:fill="FFFFFF"/>
              </w:rPr>
            </w:pPr>
            <w:r w:rsidRPr="004F6D99">
              <w:rPr>
                <w:color w:val="000000"/>
                <w:shd w:val="clear" w:color="auto" w:fill="FFFFFF"/>
              </w:rPr>
              <w:t>Авторський курс</w:t>
            </w:r>
          </w:p>
        </w:tc>
      </w:tr>
      <w:tr w:rsidR="00716C09" w:rsidRPr="004F6D99" w14:paraId="096E6931" w14:textId="77777777" w:rsidTr="00D66395">
        <w:tc>
          <w:tcPr>
            <w:tcW w:w="3261" w:type="dxa"/>
            <w:shd w:val="clear" w:color="auto" w:fill="FFFFFF"/>
          </w:tcPr>
          <w:p w14:paraId="2ED58D73" w14:textId="77777777" w:rsidR="00716C09" w:rsidRPr="004F6D99" w:rsidRDefault="00716C09" w:rsidP="00D66395">
            <w:pPr>
              <w:contextualSpacing/>
              <w:rPr>
                <w:b/>
              </w:rPr>
            </w:pPr>
            <w:proofErr w:type="spellStart"/>
            <w:r w:rsidRPr="004F6D99">
              <w:rPr>
                <w:b/>
              </w:rPr>
              <w:t>Лінк</w:t>
            </w:r>
            <w:proofErr w:type="spellEnd"/>
            <w:r w:rsidRPr="004F6D99">
              <w:rPr>
                <w:b/>
              </w:rPr>
              <w:t xml:space="preserve"> на дисципліну</w:t>
            </w:r>
          </w:p>
        </w:tc>
        <w:tc>
          <w:tcPr>
            <w:tcW w:w="7160" w:type="dxa"/>
            <w:gridSpan w:val="2"/>
          </w:tcPr>
          <w:p w14:paraId="51A0306B" w14:textId="77777777" w:rsidR="00716C09" w:rsidRPr="004F6D99" w:rsidRDefault="00716C09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4F6D99">
              <w:t xml:space="preserve">Код доступу </w:t>
            </w:r>
            <w:proofErr w:type="spellStart"/>
            <w:r w:rsidRPr="004F6D99">
              <w:t>Google</w:t>
            </w:r>
            <w:proofErr w:type="spellEnd"/>
            <w:r w:rsidRPr="004F6D99">
              <w:t xml:space="preserve"> клас</w:t>
            </w:r>
          </w:p>
        </w:tc>
      </w:tr>
    </w:tbl>
    <w:p w14:paraId="6BC63AFD" w14:textId="77777777" w:rsidR="00716C09" w:rsidRPr="004F6D99" w:rsidRDefault="00716C09" w:rsidP="00716C09">
      <w:pPr>
        <w:contextualSpacing/>
        <w:jc w:val="both"/>
        <w:rPr>
          <w:color w:val="000000"/>
        </w:rPr>
      </w:pPr>
    </w:p>
    <w:p w14:paraId="2ED1F2F9" w14:textId="77777777" w:rsidR="00716C09" w:rsidRPr="004F6D99" w:rsidRDefault="00716C09" w:rsidP="00716C09">
      <w:pPr>
        <w:contextualSpacing/>
      </w:pPr>
    </w:p>
    <w:p w14:paraId="63FB67B3" w14:textId="77777777" w:rsidR="001514E9" w:rsidRPr="00A41EEA" w:rsidRDefault="001514E9" w:rsidP="001514E9">
      <w:pPr>
        <w:ind w:left="284"/>
        <w:jc w:val="both"/>
        <w:rPr>
          <w:color w:val="000000"/>
          <w:shd w:val="clear" w:color="auto" w:fill="FFFFFF"/>
        </w:rPr>
      </w:pPr>
      <w:r w:rsidRPr="00A41EEA">
        <w:rPr>
          <w:color w:val="000000"/>
          <w:shd w:val="clear" w:color="auto" w:fill="FFFFFF"/>
        </w:rPr>
        <w:t>Розробник</w:t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  <w:t>Маєвська  М. М.</w:t>
      </w:r>
    </w:p>
    <w:p w14:paraId="4763060F" w14:textId="77777777" w:rsidR="00716C09" w:rsidRPr="004F6D99" w:rsidRDefault="00716C09" w:rsidP="00716C09">
      <w:pPr>
        <w:contextualSpacing/>
      </w:pPr>
    </w:p>
    <w:p w14:paraId="3CEC51DB" w14:textId="77777777" w:rsidR="00716C09" w:rsidRPr="004F6D99" w:rsidRDefault="00716C09" w:rsidP="00716C09">
      <w:pPr>
        <w:contextualSpacing/>
      </w:pPr>
    </w:p>
    <w:p w14:paraId="510D0152" w14:textId="77777777" w:rsidR="00716C09" w:rsidRPr="004F6D99" w:rsidRDefault="00716C09" w:rsidP="00716C09">
      <w:pPr>
        <w:contextualSpacing/>
      </w:pPr>
    </w:p>
    <w:p w14:paraId="7AF87A8E" w14:textId="77777777" w:rsidR="00716C09" w:rsidRPr="004F6D99" w:rsidRDefault="00716C09" w:rsidP="00716C09">
      <w:pPr>
        <w:contextualSpacing/>
      </w:pPr>
    </w:p>
    <w:p w14:paraId="29829CA3" w14:textId="77777777" w:rsidR="00716C09" w:rsidRPr="004F6D99" w:rsidRDefault="00716C09" w:rsidP="00716C09">
      <w:pPr>
        <w:contextualSpacing/>
      </w:pPr>
    </w:p>
    <w:p w14:paraId="12BFE738" w14:textId="77777777" w:rsidR="00716C09" w:rsidRPr="004F6D99" w:rsidRDefault="00716C09" w:rsidP="00716C09">
      <w:pPr>
        <w:contextualSpacing/>
      </w:pPr>
    </w:p>
    <w:p w14:paraId="67160630" w14:textId="77777777" w:rsidR="00716C09" w:rsidRPr="004F6D99" w:rsidRDefault="00716C09" w:rsidP="00716C09">
      <w:pPr>
        <w:contextualSpacing/>
      </w:pPr>
    </w:p>
    <w:p w14:paraId="52F85E24" w14:textId="77777777" w:rsidR="00716C09" w:rsidRPr="004F6D99" w:rsidRDefault="00716C09" w:rsidP="00716C09"/>
    <w:p w14:paraId="28C21892" w14:textId="77777777" w:rsidR="00F86B39" w:rsidRPr="004F6D99" w:rsidRDefault="00F86B39" w:rsidP="00716C09"/>
    <w:sectPr w:rsidR="00F86B39" w:rsidRPr="004F6D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37E5D"/>
    <w:multiLevelType w:val="hybridMultilevel"/>
    <w:tmpl w:val="12F8F7F0"/>
    <w:lvl w:ilvl="0" w:tplc="A8869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B4686"/>
    <w:multiLevelType w:val="hybridMultilevel"/>
    <w:tmpl w:val="A86CB9A8"/>
    <w:lvl w:ilvl="0" w:tplc="8D80FD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86FFA"/>
    <w:multiLevelType w:val="multilevel"/>
    <w:tmpl w:val="2082A1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B468A4"/>
    <w:multiLevelType w:val="hybridMultilevel"/>
    <w:tmpl w:val="533CA22A"/>
    <w:lvl w:ilvl="0" w:tplc="BD305C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39"/>
    <w:rsid w:val="00056ED1"/>
    <w:rsid w:val="00117163"/>
    <w:rsid w:val="001514E9"/>
    <w:rsid w:val="0022629D"/>
    <w:rsid w:val="00284BEE"/>
    <w:rsid w:val="002C49EE"/>
    <w:rsid w:val="00321EB4"/>
    <w:rsid w:val="003728B6"/>
    <w:rsid w:val="00377C79"/>
    <w:rsid w:val="004A0DE7"/>
    <w:rsid w:val="004A4F83"/>
    <w:rsid w:val="004F6D99"/>
    <w:rsid w:val="00615E73"/>
    <w:rsid w:val="006313B2"/>
    <w:rsid w:val="00697F67"/>
    <w:rsid w:val="006B3DC9"/>
    <w:rsid w:val="007022AB"/>
    <w:rsid w:val="00716C09"/>
    <w:rsid w:val="00777BF8"/>
    <w:rsid w:val="008229A6"/>
    <w:rsid w:val="008A20C7"/>
    <w:rsid w:val="009B44E2"/>
    <w:rsid w:val="00B55456"/>
    <w:rsid w:val="00B80F7E"/>
    <w:rsid w:val="00C16A70"/>
    <w:rsid w:val="00C355E1"/>
    <w:rsid w:val="00C72E19"/>
    <w:rsid w:val="00D31A00"/>
    <w:rsid w:val="00D55855"/>
    <w:rsid w:val="00DA027D"/>
    <w:rsid w:val="00E91D6D"/>
    <w:rsid w:val="00EC4F52"/>
    <w:rsid w:val="00F40885"/>
    <w:rsid w:val="00F8094F"/>
    <w:rsid w:val="00F86B39"/>
    <w:rsid w:val="00F9735D"/>
    <w:rsid w:val="00FD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3E04"/>
  <w15:chartTrackingRefBased/>
  <w15:docId w15:val="{EBD633A3-FC3F-AB40-ADCB-DC351819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B39"/>
    <w:rPr>
      <w:rFonts w:ascii="Times New Roman" w:eastAsia="Times New Roman" w:hAnsi="Times New Roman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88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20C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8094F"/>
    <w:pPr>
      <w:widowControl w:val="0"/>
      <w:autoSpaceDE w:val="0"/>
      <w:autoSpaceDN w:val="0"/>
      <w:ind w:left="720"/>
      <w:contextualSpacing/>
    </w:pPr>
    <w:rPr>
      <w:noProof/>
    </w:rPr>
  </w:style>
  <w:style w:type="character" w:customStyle="1" w:styleId="apple-converted-space">
    <w:name w:val="apple-converted-space"/>
    <w:basedOn w:val="a0"/>
    <w:rsid w:val="00F8094F"/>
  </w:style>
  <w:style w:type="paragraph" w:customStyle="1" w:styleId="22">
    <w:name w:val="Основной текст 22"/>
    <w:basedOn w:val="a"/>
    <w:rsid w:val="00B55456"/>
    <w:pPr>
      <w:widowControl w:val="0"/>
      <w:ind w:firstLine="567"/>
      <w:jc w:val="both"/>
    </w:pPr>
    <w:rPr>
      <w:rFonts w:eastAsia="Calibri"/>
      <w:sz w:val="28"/>
      <w:szCs w:val="20"/>
      <w:lang w:val="ru-RU"/>
    </w:rPr>
  </w:style>
  <w:style w:type="paragraph" w:styleId="3">
    <w:name w:val="Body Text 3"/>
    <w:basedOn w:val="a"/>
    <w:link w:val="30"/>
    <w:rsid w:val="008229A6"/>
    <w:pPr>
      <w:jc w:val="both"/>
    </w:pPr>
    <w:rPr>
      <w:rFonts w:eastAsia="Calibri"/>
      <w:sz w:val="28"/>
    </w:rPr>
  </w:style>
  <w:style w:type="character" w:customStyle="1" w:styleId="30">
    <w:name w:val="Основной текст 3 Знак"/>
    <w:basedOn w:val="a0"/>
    <w:link w:val="3"/>
    <w:rsid w:val="008229A6"/>
    <w:rPr>
      <w:rFonts w:ascii="Times New Roman" w:eastAsia="Calibri" w:hAnsi="Times New Roman" w:cs="Times New Roman"/>
      <w:sz w:val="28"/>
      <w:lang w:val="uk-UA" w:eastAsia="ru-RU"/>
    </w:rPr>
  </w:style>
  <w:style w:type="character" w:styleId="a5">
    <w:name w:val="Strong"/>
    <w:uiPriority w:val="22"/>
    <w:qFormat/>
    <w:rsid w:val="008229A6"/>
    <w:rPr>
      <w:rFonts w:cs="Times New Roman"/>
      <w:b/>
      <w:bCs/>
    </w:rPr>
  </w:style>
  <w:style w:type="character" w:customStyle="1" w:styleId="a-size-large">
    <w:name w:val="a-size-large"/>
    <w:basedOn w:val="a0"/>
    <w:rsid w:val="002C49EE"/>
  </w:style>
  <w:style w:type="paragraph" w:customStyle="1" w:styleId="p3">
    <w:name w:val="p3"/>
    <w:basedOn w:val="a"/>
    <w:rsid w:val="00716C09"/>
    <w:pPr>
      <w:spacing w:before="100" w:beforeAutospacing="1" w:after="100" w:afterAutospacing="1"/>
    </w:pPr>
    <w:rPr>
      <w:rFonts w:eastAsia="Calibri"/>
      <w:lang w:val="ru-RU"/>
    </w:rPr>
  </w:style>
  <w:style w:type="paragraph" w:styleId="a6">
    <w:name w:val="Normal (Web)"/>
    <w:basedOn w:val="a"/>
    <w:uiPriority w:val="99"/>
    <w:unhideWhenUsed/>
    <w:rsid w:val="00716C09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google.com.ua/search?hl=ru&amp;tbo=p&amp;tbm=bks&amp;q=inauthor:%22%D0%9F%D0%B5%D0%B3+%D0%A4%D0%B8%D1%86%D0%BF%D0%B0%D1%82%D1%80%D0%B8%D0%BA%22&amp;source=gbs_metadata_r&amp;cad=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ua/search?hl=ru&amp;tbo=p&amp;tbm=bks&amp;q=inauthor:%22%D0%93%D0%B0%D0%B9+%D0%9A%D0%B0%D0%B2%D0%B0%D1%81%D0%B0%D0%BA%D0%B8%22&amp;source=gbs_metadata_r&amp;cad=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aryna.maievska@npp.na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mv.nau.edu.ua/structure/department_ua/k_rzg/&#1087;&#1088;&#1086;&#1092;&#1077;&#1089;&#1086;&#1088;&#1089;&#1100;&#1082;&#1086;-&#1074;&#1080;&#1082;&#1083;&#1072;&#1076;&#1072;&#1094;&#1100;&#1082;&#1080;&#1081;-&#1089;&#1082;&#1083;&#1072;&#1076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1046</Words>
  <Characters>5965</Characters>
  <Application>Microsoft Office Word</Application>
  <DocSecurity>0</DocSecurity>
  <Lines>49</Lines>
  <Paragraphs>13</Paragraphs>
  <ScaleCrop>false</ScaleCrop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39</cp:revision>
  <dcterms:created xsi:type="dcterms:W3CDTF">2021-05-18T19:52:00Z</dcterms:created>
  <dcterms:modified xsi:type="dcterms:W3CDTF">2022-01-31T10:29:00Z</dcterms:modified>
</cp:coreProperties>
</file>